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6D0" w:rsidRPr="00AE2AAE" w:rsidRDefault="009E66D0" w:rsidP="009E66D0">
      <w:pPr>
        <w:spacing w:after="0" w:line="360" w:lineRule="auto"/>
        <w:rPr>
          <w:rFonts w:ascii="Times New Roman" w:hAnsi="Times New Roman"/>
          <w:sz w:val="28"/>
          <w:szCs w:val="28"/>
        </w:rPr>
      </w:pPr>
      <w:r w:rsidRPr="00AE2AAE">
        <w:rPr>
          <w:rFonts w:ascii="Times New Roman" w:hAnsi="Times New Roman"/>
          <w:sz w:val="28"/>
          <w:szCs w:val="28"/>
        </w:rPr>
        <w:t xml:space="preserve">                            Государственное бюджетное профессиональное </w:t>
      </w:r>
    </w:p>
    <w:p w:rsidR="009E66D0" w:rsidRPr="00AE2AAE" w:rsidRDefault="009E66D0" w:rsidP="009E66D0">
      <w:pPr>
        <w:spacing w:after="0" w:line="360" w:lineRule="auto"/>
        <w:jc w:val="center"/>
        <w:rPr>
          <w:rFonts w:ascii="Times New Roman" w:hAnsi="Times New Roman"/>
          <w:sz w:val="28"/>
          <w:szCs w:val="28"/>
        </w:rPr>
      </w:pPr>
      <w:r w:rsidRPr="00AE2AAE">
        <w:rPr>
          <w:rFonts w:ascii="Times New Roman" w:hAnsi="Times New Roman"/>
          <w:sz w:val="28"/>
          <w:szCs w:val="28"/>
        </w:rPr>
        <w:t xml:space="preserve">образовательное учреждение </w:t>
      </w:r>
    </w:p>
    <w:p w:rsidR="009E66D0" w:rsidRPr="00AE2AAE" w:rsidRDefault="009E66D0" w:rsidP="009E66D0">
      <w:pPr>
        <w:spacing w:after="0" w:line="360" w:lineRule="auto"/>
        <w:jc w:val="center"/>
        <w:rPr>
          <w:rFonts w:ascii="Times New Roman" w:hAnsi="Times New Roman"/>
          <w:sz w:val="28"/>
          <w:szCs w:val="28"/>
        </w:rPr>
      </w:pPr>
      <w:r w:rsidRPr="00AE2AAE">
        <w:rPr>
          <w:rFonts w:ascii="Times New Roman" w:hAnsi="Times New Roman"/>
          <w:sz w:val="28"/>
          <w:szCs w:val="28"/>
        </w:rPr>
        <w:t>Башкирский сельскохозяйственный профессиональный колледж</w:t>
      </w:r>
    </w:p>
    <w:p w:rsidR="009E66D0" w:rsidRPr="00AE2AAE" w:rsidRDefault="009E66D0" w:rsidP="009E66D0">
      <w:pPr>
        <w:spacing w:after="0" w:line="240" w:lineRule="auto"/>
        <w:ind w:left="-993"/>
        <w:rPr>
          <w:rFonts w:ascii="Times New Roman" w:hAnsi="Times New Roman"/>
          <w:sz w:val="28"/>
          <w:szCs w:val="28"/>
        </w:rPr>
      </w:pPr>
    </w:p>
    <w:p w:rsidR="009E66D0" w:rsidRPr="00AE2AAE" w:rsidRDefault="009E66D0" w:rsidP="009E66D0">
      <w:pPr>
        <w:spacing w:after="0" w:line="240" w:lineRule="auto"/>
        <w:ind w:left="-993"/>
        <w:rPr>
          <w:rFonts w:ascii="Times New Roman" w:hAnsi="Times New Roman"/>
          <w:sz w:val="28"/>
          <w:szCs w:val="28"/>
        </w:rPr>
      </w:pPr>
    </w:p>
    <w:tbl>
      <w:tblPr>
        <w:tblW w:w="0" w:type="auto"/>
        <w:tblLook w:val="04A0" w:firstRow="1" w:lastRow="0" w:firstColumn="1" w:lastColumn="0" w:noHBand="0" w:noVBand="1"/>
      </w:tblPr>
      <w:tblGrid>
        <w:gridCol w:w="3190"/>
        <w:gridCol w:w="3190"/>
        <w:gridCol w:w="3191"/>
      </w:tblGrid>
      <w:tr w:rsidR="009E66D0" w:rsidRPr="00AE2AAE" w:rsidTr="003674DE">
        <w:tc>
          <w:tcPr>
            <w:tcW w:w="3190" w:type="dxa"/>
            <w:shd w:val="clear" w:color="auto" w:fill="auto"/>
            <w:hideMark/>
          </w:tcPr>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 xml:space="preserve">Рассмотрено на заседании  </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цикловой методической комиссии</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Протокол №____ от ________ 2022г.</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Председатель ЦМК</w:t>
            </w:r>
          </w:p>
          <w:p w:rsidR="009E66D0" w:rsidRPr="00AE2AAE" w:rsidRDefault="009E66D0" w:rsidP="003674DE">
            <w:pPr>
              <w:spacing w:after="0" w:line="240" w:lineRule="auto"/>
              <w:rPr>
                <w:rFonts w:ascii="Times New Roman" w:hAnsi="Times New Roman"/>
                <w:sz w:val="28"/>
                <w:szCs w:val="28"/>
              </w:rPr>
            </w:pPr>
            <w:r w:rsidRPr="00AE2AAE">
              <w:rPr>
                <w:rFonts w:ascii="Times New Roman" w:hAnsi="Times New Roman"/>
                <w:sz w:val="28"/>
                <w:szCs w:val="28"/>
              </w:rPr>
              <w:t>________________ Л.М. Шестакова</w:t>
            </w:r>
          </w:p>
        </w:tc>
        <w:tc>
          <w:tcPr>
            <w:tcW w:w="3190" w:type="dxa"/>
            <w:shd w:val="clear" w:color="auto" w:fill="auto"/>
          </w:tcPr>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 xml:space="preserve">Согласовано:                                          </w:t>
            </w:r>
          </w:p>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 xml:space="preserve">заместитель директора по УР                        </w:t>
            </w:r>
          </w:p>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 xml:space="preserve">«____»____________ 2022г.                          </w:t>
            </w:r>
          </w:p>
          <w:p w:rsidR="009E66D0" w:rsidRPr="00AE2AAE" w:rsidRDefault="009E66D0" w:rsidP="003674DE">
            <w:pPr>
              <w:spacing w:after="0" w:line="240" w:lineRule="auto"/>
              <w:ind w:left="71"/>
              <w:rPr>
                <w:rFonts w:ascii="Times New Roman" w:hAnsi="Times New Roman"/>
                <w:sz w:val="28"/>
                <w:szCs w:val="28"/>
              </w:rPr>
            </w:pPr>
          </w:p>
          <w:p w:rsidR="009E66D0" w:rsidRPr="00AE2AAE" w:rsidRDefault="009E66D0" w:rsidP="003674DE">
            <w:pPr>
              <w:spacing w:after="0" w:line="240" w:lineRule="auto"/>
              <w:ind w:left="71"/>
              <w:rPr>
                <w:rFonts w:ascii="Times New Roman" w:hAnsi="Times New Roman"/>
                <w:sz w:val="28"/>
                <w:szCs w:val="28"/>
              </w:rPr>
            </w:pPr>
            <w:r w:rsidRPr="00AE2AAE">
              <w:rPr>
                <w:rFonts w:ascii="Times New Roman" w:hAnsi="Times New Roman"/>
                <w:sz w:val="28"/>
                <w:szCs w:val="28"/>
              </w:rPr>
              <w:t>_________ В. Г. Хайруллин</w:t>
            </w:r>
          </w:p>
          <w:p w:rsidR="009E66D0" w:rsidRPr="00AE2AAE" w:rsidRDefault="009E66D0" w:rsidP="003674DE">
            <w:pPr>
              <w:spacing w:after="0" w:line="240" w:lineRule="auto"/>
              <w:ind w:left="-993"/>
              <w:rPr>
                <w:rFonts w:ascii="Times New Roman" w:hAnsi="Times New Roman"/>
                <w:sz w:val="28"/>
                <w:szCs w:val="28"/>
              </w:rPr>
            </w:pPr>
          </w:p>
          <w:p w:rsidR="009E66D0" w:rsidRPr="00AE2AAE" w:rsidRDefault="009E66D0" w:rsidP="003674DE">
            <w:pPr>
              <w:spacing w:after="0" w:line="240" w:lineRule="auto"/>
              <w:ind w:left="-993"/>
              <w:rPr>
                <w:rFonts w:ascii="Times New Roman" w:hAnsi="Times New Roman"/>
                <w:sz w:val="28"/>
                <w:szCs w:val="28"/>
              </w:rPr>
            </w:pPr>
          </w:p>
        </w:tc>
        <w:tc>
          <w:tcPr>
            <w:tcW w:w="3191" w:type="dxa"/>
            <w:shd w:val="clear" w:color="auto" w:fill="auto"/>
          </w:tcPr>
          <w:p w:rsidR="009E66D0" w:rsidRPr="00AE2AAE" w:rsidRDefault="009E66D0" w:rsidP="003674DE">
            <w:pPr>
              <w:spacing w:after="0" w:line="240" w:lineRule="auto"/>
              <w:ind w:left="142"/>
              <w:rPr>
                <w:rFonts w:ascii="Times New Roman" w:hAnsi="Times New Roman"/>
                <w:sz w:val="28"/>
                <w:szCs w:val="28"/>
              </w:rPr>
            </w:pPr>
            <w:r w:rsidRPr="00AE2AAE">
              <w:rPr>
                <w:rFonts w:ascii="Times New Roman" w:hAnsi="Times New Roman"/>
                <w:sz w:val="28"/>
                <w:szCs w:val="28"/>
              </w:rPr>
              <w:t>Утверждаю:</w:t>
            </w:r>
          </w:p>
          <w:p w:rsidR="009E66D0" w:rsidRPr="00AE2AAE" w:rsidRDefault="009E66D0" w:rsidP="003674DE">
            <w:pPr>
              <w:spacing w:after="0" w:line="240" w:lineRule="auto"/>
              <w:ind w:left="142"/>
              <w:rPr>
                <w:rFonts w:ascii="Times New Roman" w:hAnsi="Times New Roman"/>
                <w:sz w:val="28"/>
                <w:szCs w:val="28"/>
              </w:rPr>
            </w:pPr>
            <w:r w:rsidRPr="00AE2AAE">
              <w:rPr>
                <w:rFonts w:ascii="Times New Roman" w:hAnsi="Times New Roman"/>
                <w:sz w:val="28"/>
                <w:szCs w:val="28"/>
              </w:rPr>
              <w:t>директор ГБПОУ БСХПК</w:t>
            </w:r>
          </w:p>
          <w:p w:rsidR="009E66D0" w:rsidRPr="00AE2AAE" w:rsidRDefault="009E66D0" w:rsidP="003674DE">
            <w:pPr>
              <w:spacing w:after="0" w:line="240" w:lineRule="auto"/>
              <w:ind w:left="142"/>
              <w:rPr>
                <w:rFonts w:ascii="Times New Roman" w:hAnsi="Times New Roman"/>
                <w:sz w:val="28"/>
                <w:szCs w:val="28"/>
              </w:rPr>
            </w:pPr>
            <w:r w:rsidRPr="00AE2AAE">
              <w:rPr>
                <w:rFonts w:ascii="Times New Roman" w:hAnsi="Times New Roman"/>
                <w:sz w:val="28"/>
                <w:szCs w:val="28"/>
              </w:rPr>
              <w:t>«____»______________ 2022г.</w:t>
            </w:r>
          </w:p>
          <w:p w:rsidR="009E66D0" w:rsidRPr="00AE2AAE" w:rsidRDefault="009E66D0" w:rsidP="003674DE">
            <w:pPr>
              <w:spacing w:after="0" w:line="240" w:lineRule="auto"/>
              <w:ind w:left="142"/>
              <w:rPr>
                <w:rFonts w:ascii="Times New Roman" w:hAnsi="Times New Roman"/>
                <w:sz w:val="28"/>
                <w:szCs w:val="28"/>
              </w:rPr>
            </w:pPr>
          </w:p>
          <w:p w:rsidR="009E66D0" w:rsidRPr="00AE2AAE" w:rsidRDefault="009E66D0" w:rsidP="003674DE">
            <w:pPr>
              <w:spacing w:after="0" w:line="240" w:lineRule="auto"/>
              <w:ind w:left="284" w:hanging="284"/>
              <w:rPr>
                <w:rFonts w:ascii="Times New Roman" w:hAnsi="Times New Roman"/>
                <w:b/>
                <w:sz w:val="28"/>
                <w:szCs w:val="28"/>
              </w:rPr>
            </w:pPr>
            <w:r w:rsidRPr="00AE2AAE">
              <w:rPr>
                <w:rFonts w:ascii="Times New Roman" w:hAnsi="Times New Roman"/>
                <w:sz w:val="28"/>
                <w:szCs w:val="28"/>
              </w:rPr>
              <w:t xml:space="preserve">   _____________Р.З. </w:t>
            </w:r>
            <w:proofErr w:type="spellStart"/>
            <w:r w:rsidRPr="00AE2AAE">
              <w:rPr>
                <w:rFonts w:ascii="Times New Roman" w:hAnsi="Times New Roman"/>
                <w:sz w:val="28"/>
                <w:szCs w:val="28"/>
              </w:rPr>
              <w:t>Садриев</w:t>
            </w:r>
            <w:proofErr w:type="spellEnd"/>
          </w:p>
          <w:p w:rsidR="009E66D0" w:rsidRPr="00AE2AAE" w:rsidRDefault="009E66D0" w:rsidP="003674DE">
            <w:pPr>
              <w:spacing w:after="0" w:line="240" w:lineRule="auto"/>
              <w:ind w:left="-993"/>
              <w:rPr>
                <w:rFonts w:ascii="Times New Roman" w:hAnsi="Times New Roman"/>
                <w:sz w:val="28"/>
                <w:szCs w:val="28"/>
              </w:rPr>
            </w:pPr>
          </w:p>
        </w:tc>
      </w:tr>
    </w:tbl>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AE2AAE" w:rsidP="00AE2AAE">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C13A31">
        <w:rPr>
          <w:rFonts w:ascii="Times New Roman" w:hAnsi="Times New Roman" w:cs="Times New Roman"/>
          <w:sz w:val="28"/>
          <w:szCs w:val="28"/>
        </w:rPr>
        <w:t xml:space="preserve">   </w:t>
      </w:r>
      <w:r w:rsidRPr="00AE2AAE">
        <w:rPr>
          <w:rFonts w:ascii="Times New Roman" w:hAnsi="Times New Roman" w:cs="Times New Roman"/>
          <w:b/>
          <w:sz w:val="28"/>
          <w:szCs w:val="28"/>
        </w:rPr>
        <w:t xml:space="preserve">АДАПТИРОВАННАЯ </w:t>
      </w:r>
      <w:r w:rsidR="003F023E" w:rsidRPr="00AE2AAE">
        <w:rPr>
          <w:rFonts w:ascii="Times New Roman" w:hAnsi="Times New Roman" w:cs="Times New Roman"/>
          <w:b/>
          <w:sz w:val="28"/>
          <w:szCs w:val="28"/>
        </w:rPr>
        <w:t>РАБОЧАЯ ПРОГРАММА</w:t>
      </w:r>
    </w:p>
    <w:p w:rsidR="003F023E" w:rsidRPr="00AE2AAE" w:rsidRDefault="003F023E" w:rsidP="003F023E">
      <w:pPr>
        <w:spacing w:after="0" w:line="240" w:lineRule="auto"/>
        <w:jc w:val="center"/>
        <w:rPr>
          <w:rFonts w:ascii="Times New Roman" w:hAnsi="Times New Roman" w:cs="Times New Roman"/>
          <w:b/>
          <w:sz w:val="28"/>
          <w:szCs w:val="28"/>
        </w:rPr>
      </w:pPr>
      <w:r w:rsidRPr="00AE2AAE">
        <w:rPr>
          <w:rFonts w:ascii="Times New Roman" w:hAnsi="Times New Roman" w:cs="Times New Roman"/>
          <w:b/>
          <w:sz w:val="28"/>
          <w:szCs w:val="28"/>
        </w:rPr>
        <w:t>ПРОФЕССИОНАЛЬНОГО МОДУЛЯ</w:t>
      </w:r>
    </w:p>
    <w:p w:rsidR="003F023E" w:rsidRPr="00AE2AAE" w:rsidRDefault="003F023E" w:rsidP="003F023E">
      <w:pPr>
        <w:spacing w:after="0" w:line="240" w:lineRule="auto"/>
        <w:jc w:val="center"/>
        <w:rPr>
          <w:rFonts w:ascii="Times New Roman" w:hAnsi="Times New Roman" w:cs="Times New Roman"/>
          <w:b/>
          <w:sz w:val="28"/>
          <w:szCs w:val="28"/>
        </w:rPr>
      </w:pPr>
    </w:p>
    <w:p w:rsidR="003F023E" w:rsidRPr="00AE2AAE" w:rsidRDefault="003F023E" w:rsidP="003F023E">
      <w:pPr>
        <w:spacing w:after="0" w:line="240" w:lineRule="auto"/>
        <w:jc w:val="center"/>
        <w:rPr>
          <w:rFonts w:ascii="Times New Roman" w:hAnsi="Times New Roman" w:cs="Times New Roman"/>
          <w:b/>
          <w:sz w:val="28"/>
          <w:szCs w:val="28"/>
        </w:rPr>
      </w:pPr>
    </w:p>
    <w:p w:rsidR="003F023E" w:rsidRPr="002B7A27" w:rsidRDefault="003F023E" w:rsidP="003F023E">
      <w:pPr>
        <w:spacing w:after="0" w:line="240" w:lineRule="auto"/>
        <w:jc w:val="center"/>
        <w:rPr>
          <w:rFonts w:ascii="Times New Roman" w:hAnsi="Times New Roman" w:cs="Times New Roman"/>
          <w:sz w:val="28"/>
          <w:szCs w:val="28"/>
        </w:rPr>
      </w:pPr>
      <w:r w:rsidRPr="002B7A27">
        <w:rPr>
          <w:rFonts w:ascii="Times New Roman" w:hAnsi="Times New Roman" w:cs="Times New Roman"/>
          <w:sz w:val="28"/>
          <w:szCs w:val="28"/>
        </w:rPr>
        <w:t>П</w:t>
      </w:r>
      <w:r w:rsidR="002B7A27">
        <w:rPr>
          <w:rFonts w:ascii="Times New Roman" w:hAnsi="Times New Roman" w:cs="Times New Roman"/>
          <w:sz w:val="28"/>
          <w:szCs w:val="28"/>
        </w:rPr>
        <w:t>М 01. ВЫПОЛНЕНИЕ МАЛЯРНЫХ РАБОТ</w:t>
      </w:r>
    </w:p>
    <w:p w:rsidR="003F023E" w:rsidRPr="00AE2AAE" w:rsidRDefault="003F023E" w:rsidP="003F023E">
      <w:pPr>
        <w:spacing w:after="0" w:line="240" w:lineRule="auto"/>
        <w:jc w:val="center"/>
        <w:rPr>
          <w:rFonts w:ascii="Times New Roman" w:hAnsi="Times New Roman" w:cs="Times New Roman"/>
          <w:sz w:val="28"/>
          <w:szCs w:val="28"/>
        </w:rPr>
      </w:pPr>
      <w:r w:rsidRPr="00AE2AAE">
        <w:rPr>
          <w:rFonts w:ascii="Times New Roman" w:hAnsi="Times New Roman" w:cs="Times New Roman"/>
          <w:b/>
          <w:sz w:val="28"/>
          <w:szCs w:val="28"/>
        </w:rPr>
        <w:t>по профессии</w:t>
      </w:r>
      <w:r w:rsidRPr="00AE2AAE">
        <w:rPr>
          <w:rFonts w:ascii="Times New Roman" w:hAnsi="Times New Roman" w:cs="Times New Roman"/>
          <w:sz w:val="28"/>
          <w:szCs w:val="28"/>
        </w:rPr>
        <w:t xml:space="preserve">: «Маляр строительный» </w:t>
      </w:r>
    </w:p>
    <w:p w:rsidR="003F023E" w:rsidRPr="00AE2AAE" w:rsidRDefault="003F023E" w:rsidP="003F023E">
      <w:pPr>
        <w:spacing w:after="0" w:line="240" w:lineRule="auto"/>
        <w:jc w:val="center"/>
        <w:rPr>
          <w:rFonts w:ascii="Times New Roman" w:hAnsi="Times New Roman" w:cs="Times New Roman"/>
          <w:sz w:val="28"/>
          <w:szCs w:val="28"/>
        </w:rPr>
      </w:pPr>
      <w:r w:rsidRPr="00AE2AAE">
        <w:rPr>
          <w:rFonts w:ascii="Times New Roman" w:hAnsi="Times New Roman" w:cs="Times New Roman"/>
          <w:sz w:val="28"/>
          <w:szCs w:val="28"/>
        </w:rPr>
        <w:t>(для лиц с ограниченными возможностями здоровья)</w:t>
      </w: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3F023E" w:rsidP="003F023E">
      <w:pPr>
        <w:spacing w:after="0" w:line="240" w:lineRule="auto"/>
        <w:jc w:val="center"/>
        <w:rPr>
          <w:rFonts w:ascii="Times New Roman" w:hAnsi="Times New Roman" w:cs="Times New Roman"/>
          <w:sz w:val="28"/>
          <w:szCs w:val="28"/>
        </w:rPr>
      </w:pPr>
    </w:p>
    <w:p w:rsidR="003F023E" w:rsidRPr="00AE2AAE" w:rsidRDefault="00AE2AAE" w:rsidP="00AE2AA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AE2AAE">
        <w:rPr>
          <w:rFonts w:ascii="Times New Roman" w:hAnsi="Times New Roman" w:cs="Times New Roman"/>
          <w:sz w:val="28"/>
          <w:szCs w:val="28"/>
        </w:rPr>
        <w:t>С. Аскино - 2022</w:t>
      </w:r>
    </w:p>
    <w:p w:rsidR="003F023E" w:rsidRPr="00AA6D80" w:rsidRDefault="003F023E" w:rsidP="003F023E">
      <w:pPr>
        <w:spacing w:after="0" w:line="240" w:lineRule="auto"/>
        <w:jc w:val="center"/>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CE1508" w:rsidP="003F0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Составитель: </w:t>
      </w:r>
      <w:proofErr w:type="spellStart"/>
      <w:r>
        <w:rPr>
          <w:rFonts w:ascii="Times New Roman" w:hAnsi="Times New Roman" w:cs="Times New Roman"/>
          <w:sz w:val="24"/>
          <w:szCs w:val="24"/>
        </w:rPr>
        <w:t>Якупова</w:t>
      </w:r>
      <w:proofErr w:type="spellEnd"/>
      <w:r>
        <w:rPr>
          <w:rFonts w:ascii="Times New Roman" w:hAnsi="Times New Roman" w:cs="Times New Roman"/>
          <w:sz w:val="24"/>
          <w:szCs w:val="24"/>
        </w:rPr>
        <w:t xml:space="preserve"> Н.Н. , преподаватель высшей категории  </w:t>
      </w:r>
      <w:r w:rsidR="00AE2AAE">
        <w:rPr>
          <w:rFonts w:ascii="Times New Roman" w:hAnsi="Times New Roman" w:cs="Times New Roman"/>
          <w:sz w:val="24"/>
          <w:szCs w:val="24"/>
        </w:rPr>
        <w:t>ГБПОУ БСХПК</w:t>
      </w:r>
    </w:p>
    <w:p w:rsidR="003F023E" w:rsidRPr="00AA6D80" w:rsidRDefault="003F023E" w:rsidP="003F023E">
      <w:pPr>
        <w:spacing w:after="0" w:line="240" w:lineRule="auto"/>
        <w:jc w:val="both"/>
        <w:rPr>
          <w:rFonts w:ascii="Times New Roman" w:hAnsi="Times New Roman" w:cs="Times New Roman"/>
          <w:sz w:val="24"/>
          <w:szCs w:val="24"/>
        </w:rPr>
      </w:pPr>
    </w:p>
    <w:p w:rsidR="003F023E" w:rsidRPr="00AA6D80" w:rsidRDefault="003F023E" w:rsidP="003F023E">
      <w:pPr>
        <w:spacing w:after="0" w:line="240" w:lineRule="auto"/>
        <w:jc w:val="both"/>
        <w:rPr>
          <w:rFonts w:ascii="Times New Roman" w:hAnsi="Times New Roman" w:cs="Times New Roman"/>
          <w:sz w:val="24"/>
          <w:szCs w:val="24"/>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rPr>
          <w:rFonts w:ascii="Times New Roman" w:eastAsia="Times New Roman" w:hAnsi="Times New Roman" w:cs="Times New Roman"/>
          <w:color w:val="000000" w:themeColor="text1"/>
          <w:sz w:val="24"/>
          <w:szCs w:val="24"/>
          <w:lang w:eastAsia="uk-UA"/>
        </w:rPr>
      </w:pPr>
    </w:p>
    <w:p w:rsidR="003F023E" w:rsidRPr="00AA6D80" w:rsidRDefault="003F023E" w:rsidP="003F023E">
      <w:pPr>
        <w:spacing w:after="0" w:line="240" w:lineRule="auto"/>
        <w:jc w:val="both"/>
        <w:rPr>
          <w:rFonts w:ascii="Times New Roman" w:hAnsi="Times New Roman" w:cs="Times New Roman"/>
          <w:sz w:val="24"/>
          <w:szCs w:val="24"/>
        </w:rPr>
      </w:pPr>
      <w:r w:rsidRPr="00AA6D80">
        <w:rPr>
          <w:rFonts w:ascii="Times New Roman" w:eastAsia="Times New Roman" w:hAnsi="Times New Roman" w:cs="Times New Roman"/>
          <w:color w:val="000000" w:themeColor="text1"/>
          <w:sz w:val="24"/>
          <w:szCs w:val="24"/>
          <w:lang w:eastAsia="uk-UA"/>
        </w:rPr>
        <w:t xml:space="preserve">                 </w:t>
      </w: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Default="003F023E" w:rsidP="003F023E">
      <w:pPr>
        <w:spacing w:after="0"/>
        <w:rPr>
          <w:rFonts w:ascii="Times New Roman" w:hAnsi="Times New Roman" w:cs="Times New Roman"/>
          <w:sz w:val="24"/>
          <w:szCs w:val="24"/>
        </w:rPr>
      </w:pPr>
    </w:p>
    <w:p w:rsidR="003F023E" w:rsidRPr="00AA6D80" w:rsidRDefault="003F023E" w:rsidP="003F023E">
      <w:pPr>
        <w:spacing w:after="0"/>
        <w:rPr>
          <w:rFonts w:ascii="Times New Roman" w:hAnsi="Times New Roman" w:cs="Times New Roman"/>
          <w:sz w:val="24"/>
          <w:szCs w:val="24"/>
        </w:rPr>
      </w:pPr>
    </w:p>
    <w:p w:rsidR="0056536E" w:rsidRDefault="0056536E" w:rsidP="003F023E">
      <w:pPr>
        <w:spacing w:after="0"/>
        <w:jc w:val="center"/>
        <w:rPr>
          <w:rFonts w:ascii="Times New Roman" w:hAnsi="Times New Roman" w:cs="Times New Roman"/>
          <w:sz w:val="24"/>
          <w:szCs w:val="24"/>
        </w:rPr>
      </w:pPr>
    </w:p>
    <w:p w:rsidR="0056536E" w:rsidRDefault="0056536E" w:rsidP="003F023E">
      <w:pPr>
        <w:spacing w:after="0"/>
        <w:jc w:val="center"/>
        <w:rPr>
          <w:rFonts w:ascii="Times New Roman" w:hAnsi="Times New Roman" w:cs="Times New Roman"/>
          <w:sz w:val="24"/>
          <w:szCs w:val="24"/>
        </w:rPr>
      </w:pPr>
    </w:p>
    <w:p w:rsidR="003F023E" w:rsidRPr="00AA6D80" w:rsidRDefault="003F023E" w:rsidP="003F023E">
      <w:pPr>
        <w:spacing w:after="0"/>
        <w:jc w:val="center"/>
        <w:rPr>
          <w:rFonts w:ascii="Times New Roman" w:hAnsi="Times New Roman" w:cs="Times New Roman"/>
          <w:sz w:val="24"/>
          <w:szCs w:val="24"/>
        </w:rPr>
      </w:pPr>
      <w:r w:rsidRPr="00AA6D80">
        <w:rPr>
          <w:rFonts w:ascii="Times New Roman" w:hAnsi="Times New Roman" w:cs="Times New Roman"/>
          <w:sz w:val="24"/>
          <w:szCs w:val="24"/>
        </w:rPr>
        <w:t>СОДЕРЖАНИЕ</w:t>
      </w:r>
    </w:p>
    <w:p w:rsidR="003F023E" w:rsidRPr="00AA6D80" w:rsidRDefault="003F023E" w:rsidP="003F023E">
      <w:pPr>
        <w:spacing w:after="0"/>
        <w:jc w:val="center"/>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938"/>
        <w:gridCol w:w="1099"/>
      </w:tblGrid>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p>
        </w:tc>
        <w:tc>
          <w:tcPr>
            <w:tcW w:w="7938" w:type="dxa"/>
          </w:tcPr>
          <w:p w:rsidR="003F023E" w:rsidRPr="00AA6D80" w:rsidRDefault="003F023E" w:rsidP="0056536E">
            <w:pPr>
              <w:jc w:val="both"/>
              <w:rPr>
                <w:rFonts w:ascii="Times New Roman" w:hAnsi="Times New Roman" w:cs="Times New Roman"/>
                <w:sz w:val="24"/>
                <w:szCs w:val="24"/>
              </w:rPr>
            </w:pPr>
          </w:p>
        </w:tc>
        <w:tc>
          <w:tcPr>
            <w:tcW w:w="1099" w:type="dxa"/>
          </w:tcPr>
          <w:p w:rsidR="003F023E" w:rsidRPr="00AA6D80" w:rsidRDefault="003F023E" w:rsidP="0056536E">
            <w:pPr>
              <w:jc w:val="both"/>
              <w:rPr>
                <w:rFonts w:ascii="Times New Roman" w:hAnsi="Times New Roman" w:cs="Times New Roman"/>
                <w:sz w:val="24"/>
                <w:szCs w:val="24"/>
              </w:rPr>
            </w:pPr>
            <w:proofErr w:type="spellStart"/>
            <w:proofErr w:type="gramStart"/>
            <w:r w:rsidRPr="00AA6D80">
              <w:rPr>
                <w:rFonts w:ascii="Times New Roman" w:hAnsi="Times New Roman" w:cs="Times New Roman"/>
                <w:sz w:val="24"/>
                <w:szCs w:val="24"/>
              </w:rPr>
              <w:t>Стр</w:t>
            </w:r>
            <w:proofErr w:type="spellEnd"/>
            <w:proofErr w:type="gramEnd"/>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ПАСПОРТ </w:t>
            </w:r>
            <w:r w:rsidRPr="003A16B5">
              <w:rPr>
                <w:rFonts w:ascii="Times New Roman" w:hAnsi="Times New Roman" w:cs="Times New Roman"/>
                <w:sz w:val="24"/>
                <w:szCs w:val="24"/>
              </w:rPr>
              <w:t>РАБОЧЕЙ</w:t>
            </w:r>
            <w:r>
              <w:rPr>
                <w:rFonts w:ascii="Times New Roman" w:hAnsi="Times New Roman" w:cs="Times New Roman"/>
                <w:sz w:val="24"/>
                <w:szCs w:val="24"/>
              </w:rPr>
              <w:t xml:space="preserve"> </w:t>
            </w:r>
            <w:r w:rsidRPr="00AA6D80">
              <w:rPr>
                <w:rFonts w:ascii="Times New Roman" w:hAnsi="Times New Roman" w:cs="Times New Roman"/>
                <w:sz w:val="24"/>
                <w:szCs w:val="24"/>
              </w:rPr>
              <w:t>ПРОГРАММЫ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4</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РЕЗУЛЬТАТЫ ОСВОЕНИЯ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7</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СТРУКТУРА И СОДЕРЖАНИЕ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8</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УСЛОВИЯ РЕАЛИЗАЦИИ ПРОГРАММЫ ПРОФЕССИОНАЛЬНОГО МОДУЛЯ</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26</w:t>
            </w:r>
          </w:p>
        </w:tc>
      </w:tr>
      <w:tr w:rsidR="003F023E" w:rsidRPr="00AA6D80" w:rsidTr="0056536E">
        <w:tc>
          <w:tcPr>
            <w:tcW w:w="534"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7938"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КОНТРОЛЬ И ОЦЕНКА РЕЗУЛЬТАТОВ ОСВОЕНИЯ ПРОФЕССИОНАЛЬНОГО МОДУЛЯ (ВИДА ПРОФЕССИОНАЛЬНОЙ ДЕЯТЕЛЬНОСТИ)</w:t>
            </w:r>
          </w:p>
        </w:tc>
        <w:tc>
          <w:tcPr>
            <w:tcW w:w="1099"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31</w:t>
            </w:r>
          </w:p>
        </w:tc>
      </w:tr>
    </w:tbl>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Default="003F023E" w:rsidP="003F023E">
      <w:pPr>
        <w:spacing w:after="0"/>
        <w:jc w:val="both"/>
        <w:rPr>
          <w:rFonts w:ascii="Times New Roman" w:hAnsi="Times New Roman" w:cs="Times New Roman"/>
          <w:sz w:val="24"/>
          <w:szCs w:val="24"/>
        </w:rPr>
      </w:pPr>
    </w:p>
    <w:p w:rsidR="003F023E" w:rsidRPr="00AA6D80" w:rsidRDefault="003F023E" w:rsidP="003F023E">
      <w:pPr>
        <w:spacing w:after="0"/>
        <w:jc w:val="both"/>
        <w:rPr>
          <w:rFonts w:ascii="Times New Roman" w:hAnsi="Times New Roman" w:cs="Times New Roman"/>
          <w:sz w:val="24"/>
          <w:szCs w:val="24"/>
        </w:rPr>
      </w:pPr>
    </w:p>
    <w:p w:rsidR="003F023E" w:rsidRPr="00AA6D80" w:rsidRDefault="003F023E" w:rsidP="003F023E">
      <w:pPr>
        <w:pStyle w:val="a3"/>
        <w:numPr>
          <w:ilvl w:val="0"/>
          <w:numId w:val="2"/>
        </w:numPr>
        <w:jc w:val="center"/>
        <w:rPr>
          <w:b/>
        </w:rPr>
      </w:pPr>
      <w:r w:rsidRPr="00AA6D80">
        <w:rPr>
          <w:b/>
        </w:rPr>
        <w:t>ПАСПОРТ РАБОЧЕЙ ПРОГРАММЫ</w:t>
      </w:r>
    </w:p>
    <w:p w:rsidR="003F023E" w:rsidRPr="00AA6D80" w:rsidRDefault="00FD7F1F" w:rsidP="003F023E">
      <w:pPr>
        <w:pStyle w:val="a3"/>
        <w:jc w:val="center"/>
        <w:rPr>
          <w:b/>
        </w:rPr>
      </w:pPr>
      <w:r>
        <w:rPr>
          <w:b/>
        </w:rPr>
        <w:t xml:space="preserve">ПМ </w:t>
      </w:r>
      <w:r w:rsidR="003F023E">
        <w:rPr>
          <w:b/>
        </w:rPr>
        <w:t>О</w:t>
      </w:r>
      <w:proofErr w:type="gramStart"/>
      <w:r w:rsidR="003F023E">
        <w:rPr>
          <w:b/>
        </w:rPr>
        <w:t>1</w:t>
      </w:r>
      <w:proofErr w:type="gramEnd"/>
      <w:r>
        <w:rPr>
          <w:b/>
        </w:rPr>
        <w:t>.</w:t>
      </w:r>
      <w:r w:rsidR="003F023E" w:rsidRPr="00AA6D80">
        <w:rPr>
          <w:b/>
        </w:rPr>
        <w:t xml:space="preserve"> ПРОФЕССИОНАЛЬНОГО МОДУЛЯ</w:t>
      </w:r>
    </w:p>
    <w:p w:rsidR="003F023E" w:rsidRPr="00AA6D80" w:rsidRDefault="003F023E" w:rsidP="003F023E">
      <w:pPr>
        <w:pStyle w:val="a3"/>
        <w:jc w:val="center"/>
        <w:rPr>
          <w:b/>
        </w:rPr>
      </w:pPr>
      <w:r w:rsidRPr="00AA6D80">
        <w:rPr>
          <w:b/>
        </w:rPr>
        <w:t>«Выполнение малярных работ».</w:t>
      </w:r>
    </w:p>
    <w:p w:rsidR="003F023E" w:rsidRPr="00AA6D80" w:rsidRDefault="003F023E" w:rsidP="003F023E">
      <w:pPr>
        <w:pStyle w:val="a3"/>
        <w:ind w:hanging="294"/>
        <w:jc w:val="both"/>
        <w:rPr>
          <w:b/>
        </w:rPr>
      </w:pPr>
      <w:r w:rsidRPr="00AA6D80">
        <w:rPr>
          <w:b/>
        </w:rPr>
        <w:t>1.1 Область применения программы</w:t>
      </w:r>
    </w:p>
    <w:p w:rsidR="003F023E" w:rsidRPr="00B13D2D" w:rsidRDefault="003F023E" w:rsidP="003F023E">
      <w:pPr>
        <w:spacing w:after="0" w:line="240" w:lineRule="auto"/>
        <w:ind w:firstLine="709"/>
        <w:jc w:val="both"/>
        <w:rPr>
          <w:rFonts w:ascii="Times New Roman" w:hAnsi="Times New Roman" w:cs="Times New Roman"/>
          <w:bCs/>
          <w:color w:val="262626" w:themeColor="text1" w:themeTint="D9"/>
          <w:sz w:val="24"/>
          <w:szCs w:val="24"/>
        </w:rPr>
      </w:pPr>
      <w:r w:rsidRPr="00B13D2D">
        <w:rPr>
          <w:rFonts w:ascii="Times New Roman" w:eastAsia="Times New Roman" w:hAnsi="Times New Roman" w:cs="Times New Roman"/>
          <w:color w:val="262626" w:themeColor="text1" w:themeTint="D9"/>
          <w:sz w:val="24"/>
          <w:szCs w:val="24"/>
          <w:lang w:eastAsia="uk-UA"/>
        </w:rPr>
        <w:t xml:space="preserve">Рабочая программа профессионального модуля </w:t>
      </w:r>
      <w:r w:rsidRPr="00B13D2D">
        <w:rPr>
          <w:rStyle w:val="fontstyle01"/>
          <w:sz w:val="24"/>
          <w:szCs w:val="24"/>
        </w:rPr>
        <w:t>(далее рабочая</w:t>
      </w:r>
      <w:r>
        <w:rPr>
          <w:rStyle w:val="fontstyle01"/>
          <w:sz w:val="24"/>
          <w:szCs w:val="24"/>
        </w:rPr>
        <w:t xml:space="preserve"> </w:t>
      </w:r>
      <w:r w:rsidRPr="00B13D2D">
        <w:rPr>
          <w:rStyle w:val="fontstyle01"/>
          <w:sz w:val="24"/>
          <w:szCs w:val="24"/>
        </w:rPr>
        <w:t>программа)</w:t>
      </w:r>
      <w:r w:rsidRPr="00B13D2D">
        <w:t xml:space="preserve"> </w:t>
      </w:r>
      <w:r w:rsidRPr="00B13D2D">
        <w:rPr>
          <w:rFonts w:ascii="Times New Roman" w:eastAsia="Times New Roman" w:hAnsi="Times New Roman" w:cs="Times New Roman"/>
          <w:color w:val="262626" w:themeColor="text1" w:themeTint="D9"/>
          <w:sz w:val="24"/>
          <w:szCs w:val="24"/>
          <w:lang w:eastAsia="uk-UA"/>
        </w:rPr>
        <w:t xml:space="preserve">- является частью основной профессиональной образовательной программы </w:t>
      </w:r>
      <w:r w:rsidRPr="00B13D2D">
        <w:rPr>
          <w:rFonts w:ascii="Times New Roman" w:hAnsi="Times New Roman" w:cs="Times New Roman"/>
          <w:color w:val="262626" w:themeColor="text1" w:themeTint="D9"/>
          <w:sz w:val="24"/>
          <w:szCs w:val="24"/>
        </w:rPr>
        <w:t>в соответствии с ГОС по профессии:</w:t>
      </w:r>
      <w:r w:rsidRPr="00B13D2D">
        <w:rPr>
          <w:rFonts w:ascii="Times New Roman" w:hAnsi="Times New Roman" w:cs="Times New Roman"/>
          <w:bCs/>
          <w:sz w:val="24"/>
          <w:szCs w:val="24"/>
        </w:rPr>
        <w:t xml:space="preserve"> Маляр </w:t>
      </w:r>
      <w:r>
        <w:rPr>
          <w:rFonts w:ascii="Times New Roman" w:hAnsi="Times New Roman" w:cs="Times New Roman"/>
          <w:bCs/>
          <w:sz w:val="24"/>
          <w:szCs w:val="24"/>
        </w:rPr>
        <w:t xml:space="preserve">строительный </w:t>
      </w:r>
      <w:r w:rsidRPr="00B13D2D">
        <w:rPr>
          <w:rFonts w:ascii="Times New Roman" w:hAnsi="Times New Roman" w:cs="Times New Roman"/>
          <w:bCs/>
          <w:sz w:val="24"/>
          <w:szCs w:val="24"/>
        </w:rPr>
        <w:t>(для лиц с ограниченными возможностями здоровья)</w:t>
      </w:r>
      <w:r w:rsidRPr="00B13D2D">
        <w:rPr>
          <w:rFonts w:ascii="Times New Roman" w:hAnsi="Times New Roman" w:cs="Times New Roman"/>
          <w:bCs/>
          <w:color w:val="262626" w:themeColor="text1" w:themeTint="D9"/>
          <w:sz w:val="24"/>
          <w:szCs w:val="24"/>
        </w:rPr>
        <w:t xml:space="preserve"> в части освоения основного вида профессиональной деятельности Выполнение малярных работ и соответствующих профессиональных компетенций (ПК):</w:t>
      </w:r>
    </w:p>
    <w:p w:rsidR="003F023E" w:rsidRPr="00B13D2D" w:rsidRDefault="003F023E" w:rsidP="003F023E">
      <w:pPr>
        <w:spacing w:after="0" w:line="240" w:lineRule="auto"/>
        <w:ind w:firstLine="709"/>
        <w:jc w:val="both"/>
        <w:rPr>
          <w:color w:val="000000"/>
          <w:sz w:val="24"/>
          <w:szCs w:val="24"/>
        </w:rPr>
      </w:pPr>
      <w:r>
        <w:rPr>
          <w:rFonts w:ascii="Times New Roman" w:hAnsi="Times New Roman" w:cs="Times New Roman"/>
          <w:color w:val="000000"/>
          <w:sz w:val="24"/>
          <w:szCs w:val="24"/>
        </w:rPr>
        <w:t>ПК 3.1. Выполнять подготовительные работы при производстве малярных работ</w:t>
      </w:r>
      <w:r w:rsidRPr="00B13D2D">
        <w:rPr>
          <w:rFonts w:ascii="Times New Roman" w:hAnsi="Times New Roman" w:cs="Times New Roman"/>
          <w:color w:val="000000"/>
          <w:sz w:val="24"/>
          <w:szCs w:val="24"/>
        </w:rPr>
        <w:t>.</w:t>
      </w:r>
    </w:p>
    <w:p w:rsidR="003F023E" w:rsidRPr="00B13D2D" w:rsidRDefault="003F023E" w:rsidP="003F023E">
      <w:pPr>
        <w:spacing w:after="0" w:line="240" w:lineRule="auto"/>
        <w:ind w:firstLine="709"/>
        <w:jc w:val="both"/>
        <w:rPr>
          <w:color w:val="000000"/>
          <w:sz w:val="24"/>
          <w:szCs w:val="24"/>
        </w:rPr>
      </w:pPr>
      <w:r>
        <w:rPr>
          <w:rFonts w:ascii="Times New Roman" w:hAnsi="Times New Roman" w:cs="Times New Roman"/>
          <w:color w:val="000000"/>
          <w:sz w:val="24"/>
          <w:szCs w:val="24"/>
        </w:rPr>
        <w:t>ПК 3</w:t>
      </w:r>
      <w:r w:rsidRPr="00B13D2D">
        <w:rPr>
          <w:rFonts w:ascii="Times New Roman" w:hAnsi="Times New Roman" w:cs="Times New Roman"/>
          <w:color w:val="000000"/>
          <w:sz w:val="24"/>
          <w:szCs w:val="24"/>
        </w:rPr>
        <w:t xml:space="preserve">.2. </w:t>
      </w:r>
      <w:r>
        <w:rPr>
          <w:rFonts w:ascii="Times New Roman" w:hAnsi="Times New Roman" w:cs="Times New Roman"/>
          <w:color w:val="000000"/>
          <w:sz w:val="24"/>
          <w:szCs w:val="24"/>
        </w:rPr>
        <w:t>Окрашивать поверхности различными малярными составами</w:t>
      </w:r>
      <w:r w:rsidRPr="00B13D2D">
        <w:rPr>
          <w:rFonts w:ascii="Times New Roman" w:hAnsi="Times New Roman" w:cs="Times New Roman"/>
          <w:color w:val="000000"/>
          <w:sz w:val="24"/>
          <w:szCs w:val="24"/>
        </w:rPr>
        <w:t>.</w:t>
      </w:r>
    </w:p>
    <w:p w:rsidR="003F023E" w:rsidRDefault="003F023E" w:rsidP="003F023E">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ПК 3.3. Оклеивать поверхности различными материалами</w:t>
      </w:r>
      <w:r w:rsidRPr="00B13D2D">
        <w:rPr>
          <w:rFonts w:ascii="Times New Roman" w:hAnsi="Times New Roman" w:cs="Times New Roman"/>
          <w:color w:val="000000"/>
          <w:sz w:val="24"/>
          <w:szCs w:val="24"/>
        </w:rPr>
        <w:t>.</w:t>
      </w:r>
    </w:p>
    <w:p w:rsidR="003F023E" w:rsidRPr="00B13D2D" w:rsidRDefault="003F023E" w:rsidP="003F023E">
      <w:pPr>
        <w:spacing w:after="0" w:line="240" w:lineRule="auto"/>
        <w:ind w:firstLine="709"/>
        <w:jc w:val="both"/>
        <w:rPr>
          <w:rFonts w:ascii="Times New Roman" w:eastAsia="Times New Roman" w:hAnsi="Times New Roman" w:cs="Times New Roman"/>
          <w:color w:val="262626" w:themeColor="text1" w:themeTint="D9"/>
          <w:sz w:val="24"/>
          <w:szCs w:val="24"/>
          <w:lang w:eastAsia="uk-UA"/>
        </w:rPr>
      </w:pPr>
      <w:r>
        <w:rPr>
          <w:rFonts w:ascii="Times New Roman" w:hAnsi="Times New Roman" w:cs="Times New Roman"/>
          <w:color w:val="000000"/>
          <w:sz w:val="24"/>
          <w:szCs w:val="24"/>
        </w:rPr>
        <w:t xml:space="preserve">ПК 3.4. </w:t>
      </w:r>
      <w:r w:rsidRPr="00B13D2D">
        <w:rPr>
          <w:rFonts w:ascii="Times New Roman" w:hAnsi="Times New Roman" w:cs="Times New Roman"/>
          <w:color w:val="000000"/>
          <w:sz w:val="24"/>
          <w:szCs w:val="24"/>
        </w:rPr>
        <w:t xml:space="preserve">Выполнять ремонт окрашенных </w:t>
      </w:r>
      <w:r>
        <w:rPr>
          <w:rFonts w:ascii="Times New Roman" w:hAnsi="Times New Roman" w:cs="Times New Roman"/>
          <w:color w:val="000000"/>
          <w:sz w:val="24"/>
          <w:szCs w:val="24"/>
        </w:rPr>
        <w:t xml:space="preserve">и оклеенных </w:t>
      </w:r>
      <w:r w:rsidRPr="00B13D2D">
        <w:rPr>
          <w:rFonts w:ascii="Times New Roman" w:hAnsi="Times New Roman" w:cs="Times New Roman"/>
          <w:color w:val="000000"/>
          <w:sz w:val="24"/>
          <w:szCs w:val="24"/>
        </w:rPr>
        <w:t>поверхностей.</w:t>
      </w:r>
    </w:p>
    <w:p w:rsidR="003F023E" w:rsidRPr="00AA6D80" w:rsidRDefault="003F023E" w:rsidP="003F023E">
      <w:pPr>
        <w:spacing w:after="0" w:line="240" w:lineRule="auto"/>
        <w:ind w:firstLine="709"/>
        <w:jc w:val="both"/>
        <w:rPr>
          <w:rFonts w:ascii="Times New Roman" w:eastAsia="Times New Roman" w:hAnsi="Times New Roman" w:cs="Times New Roman"/>
          <w:color w:val="262626" w:themeColor="text1" w:themeTint="D9"/>
          <w:sz w:val="24"/>
          <w:szCs w:val="24"/>
          <w:lang w:eastAsia="uk-UA"/>
        </w:rPr>
      </w:pPr>
      <w:r w:rsidRPr="00B13D2D">
        <w:rPr>
          <w:rFonts w:ascii="Times New Roman" w:eastAsia="Times New Roman" w:hAnsi="Times New Roman" w:cs="Times New Roman"/>
          <w:color w:val="262626" w:themeColor="text1" w:themeTint="D9"/>
          <w:sz w:val="24"/>
          <w:szCs w:val="24"/>
          <w:lang w:eastAsia="uk-UA"/>
        </w:rPr>
        <w:t>Программа учебной дисциплины может быть использована другими образовательными учреждениями профессионального и дополнительного профессионального образования, реализующими образовательную программу основного общего,  среднего (полного) общего образования, а также при освоении программ повышения квалификации и переподготовки.</w:t>
      </w:r>
    </w:p>
    <w:p w:rsidR="003F023E" w:rsidRPr="00AA6D80" w:rsidRDefault="003F023E" w:rsidP="003F023E">
      <w:pPr>
        <w:pStyle w:val="a3"/>
        <w:widowControl w:val="0"/>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360"/>
        <w:jc w:val="both"/>
        <w:rPr>
          <w:b/>
          <w:color w:val="262626" w:themeColor="text1" w:themeTint="D9"/>
        </w:rPr>
      </w:pPr>
      <w:r w:rsidRPr="00AA6D80">
        <w:rPr>
          <w:b/>
          <w:color w:val="262626" w:themeColor="text1" w:themeTint="D9"/>
        </w:rPr>
        <w:t>Цели и задачи профессионального модуля – требования к результатам освоения профессионального модуля</w:t>
      </w:r>
    </w:p>
    <w:p w:rsidR="003F023E" w:rsidRDefault="003F023E" w:rsidP="003F023E">
      <w:pPr>
        <w:autoSpaceDE w:val="0"/>
        <w:autoSpaceDN w:val="0"/>
        <w:adjustRightInd w:val="0"/>
        <w:spacing w:after="0"/>
        <w:ind w:firstLine="709"/>
        <w:jc w:val="both"/>
        <w:rPr>
          <w:rFonts w:ascii="Times New Roman" w:hAnsi="Times New Roman" w:cs="Times New Roman"/>
          <w:color w:val="000000"/>
          <w:sz w:val="24"/>
          <w:szCs w:val="24"/>
        </w:rPr>
      </w:pPr>
      <w:r w:rsidRPr="00B13D2D">
        <w:rPr>
          <w:rStyle w:val="fontstyle01"/>
          <w:rFonts w:ascii="Times New Roman" w:hAnsi="Times New Roman" w:cs="Times New Roman"/>
          <w:sz w:val="24"/>
          <w:szCs w:val="24"/>
        </w:rPr>
        <w:t>С целью овладения указанным видом профессиональной деятельности</w:t>
      </w:r>
      <w:r>
        <w:rPr>
          <w:rFonts w:ascii="Times New Roman" w:hAnsi="Times New Roman" w:cs="Times New Roman"/>
          <w:color w:val="000000"/>
          <w:sz w:val="24"/>
          <w:szCs w:val="24"/>
        </w:rPr>
        <w:t xml:space="preserve"> </w:t>
      </w:r>
      <w:r w:rsidRPr="00B13D2D">
        <w:rPr>
          <w:rStyle w:val="fontstyle01"/>
          <w:rFonts w:ascii="Times New Roman" w:hAnsi="Times New Roman" w:cs="Times New Roman"/>
          <w:sz w:val="24"/>
          <w:szCs w:val="24"/>
        </w:rPr>
        <w:t xml:space="preserve">и соответствующими профессиональными компетенциями </w:t>
      </w:r>
      <w:proofErr w:type="gramStart"/>
      <w:r w:rsidRPr="00B13D2D">
        <w:rPr>
          <w:rStyle w:val="fontstyle01"/>
          <w:rFonts w:ascii="Times New Roman" w:hAnsi="Times New Roman" w:cs="Times New Roman"/>
          <w:sz w:val="24"/>
          <w:szCs w:val="24"/>
        </w:rPr>
        <w:t>обучающийся</w:t>
      </w:r>
      <w:proofErr w:type="gramEnd"/>
      <w:r w:rsidRPr="00B13D2D">
        <w:rPr>
          <w:rStyle w:val="fontstyle01"/>
          <w:rFonts w:ascii="Times New Roman" w:hAnsi="Times New Roman" w:cs="Times New Roman"/>
          <w:sz w:val="24"/>
          <w:szCs w:val="24"/>
        </w:rPr>
        <w:t xml:space="preserve"> в</w:t>
      </w:r>
      <w:r>
        <w:rPr>
          <w:rFonts w:ascii="Times New Roman" w:hAnsi="Times New Roman" w:cs="Times New Roman"/>
          <w:color w:val="000000"/>
          <w:sz w:val="24"/>
          <w:szCs w:val="24"/>
        </w:rPr>
        <w:t xml:space="preserve"> </w:t>
      </w:r>
      <w:r w:rsidRPr="00B13D2D">
        <w:rPr>
          <w:rStyle w:val="fontstyle01"/>
          <w:rFonts w:ascii="Times New Roman" w:hAnsi="Times New Roman" w:cs="Times New Roman"/>
          <w:sz w:val="24"/>
          <w:szCs w:val="24"/>
        </w:rPr>
        <w:t>ходе освоения профессионального модуля должен:</w:t>
      </w:r>
      <w:r>
        <w:rPr>
          <w:rFonts w:ascii="Times New Roman" w:hAnsi="Times New Roman" w:cs="Times New Roman"/>
          <w:color w:val="000000"/>
          <w:sz w:val="24"/>
          <w:szCs w:val="24"/>
        </w:rPr>
        <w:t xml:space="preserve"> </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sidRPr="00AA6D80">
        <w:rPr>
          <w:rFonts w:ascii="Times New Roman" w:hAnsi="Times New Roman" w:cs="Times New Roman"/>
          <w:sz w:val="24"/>
          <w:szCs w:val="24"/>
        </w:rPr>
        <w:t>В резуль</w:t>
      </w:r>
      <w:r>
        <w:rPr>
          <w:rFonts w:ascii="Times New Roman" w:hAnsi="Times New Roman" w:cs="Times New Roman"/>
          <w:sz w:val="24"/>
          <w:szCs w:val="24"/>
        </w:rPr>
        <w:t>тате освоения профессионального модуля</w:t>
      </w:r>
      <w:r w:rsidRPr="00AA6D80">
        <w:rPr>
          <w:rFonts w:ascii="Times New Roman" w:hAnsi="Times New Roman" w:cs="Times New Roman"/>
          <w:sz w:val="24"/>
          <w:szCs w:val="24"/>
        </w:rPr>
        <w:t xml:space="preserve"> </w:t>
      </w:r>
      <w:proofErr w:type="gramStart"/>
      <w:r w:rsidRPr="00AA6D80">
        <w:rPr>
          <w:rFonts w:ascii="Times New Roman" w:hAnsi="Times New Roman" w:cs="Times New Roman"/>
          <w:sz w:val="24"/>
          <w:szCs w:val="24"/>
        </w:rPr>
        <w:t>обучающийся</w:t>
      </w:r>
      <w:proofErr w:type="gramEnd"/>
      <w:r w:rsidRPr="00AA6D80">
        <w:rPr>
          <w:rFonts w:ascii="Times New Roman" w:hAnsi="Times New Roman" w:cs="Times New Roman"/>
          <w:sz w:val="24"/>
          <w:szCs w:val="24"/>
        </w:rPr>
        <w:t xml:space="preserve"> дол</w:t>
      </w:r>
      <w:r>
        <w:rPr>
          <w:rFonts w:ascii="Times New Roman" w:hAnsi="Times New Roman" w:cs="Times New Roman"/>
          <w:sz w:val="24"/>
          <w:szCs w:val="24"/>
        </w:rPr>
        <w:t>жен</w:t>
      </w:r>
      <w:r w:rsidRPr="00AA6D80">
        <w:rPr>
          <w:rFonts w:ascii="Times New Roman" w:hAnsi="Times New Roman" w:cs="Times New Roman"/>
          <w:sz w:val="24"/>
          <w:szCs w:val="24"/>
        </w:rPr>
        <w:t>:</w:t>
      </w:r>
    </w:p>
    <w:p w:rsidR="003F023E" w:rsidRPr="009475BB" w:rsidRDefault="003F023E" w:rsidP="003F023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иметь практический опыт: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выполнения подготовительных работ при производстве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окрашивания поверхностей различными малярными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оклеивания поверхностей различными материалами;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выполнения ремонта окрашенных и оклеенных поверхностей;</w:t>
      </w:r>
    </w:p>
    <w:p w:rsidR="003F023E" w:rsidRPr="00FD4391" w:rsidRDefault="003F023E" w:rsidP="003F023E">
      <w:pPr>
        <w:autoSpaceDE w:val="0"/>
        <w:autoSpaceDN w:val="0"/>
        <w:adjustRightInd w:val="0"/>
        <w:spacing w:after="0" w:line="240" w:lineRule="auto"/>
        <w:jc w:val="both"/>
        <w:rPr>
          <w:rFonts w:ascii="Times New Roman" w:hAnsi="Times New Roman" w:cs="Times New Roman"/>
          <w:b/>
          <w:sz w:val="24"/>
          <w:szCs w:val="24"/>
        </w:rPr>
      </w:pPr>
      <w:r w:rsidRPr="00FD4391">
        <w:rPr>
          <w:rFonts w:ascii="Times New Roman" w:hAnsi="Times New Roman" w:cs="Times New Roman"/>
          <w:b/>
          <w:sz w:val="24"/>
          <w:szCs w:val="24"/>
        </w:rPr>
        <w:t>уметь:</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читать архитектурно-строительные чертежи;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организовывать рабочее место;</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просчитывать объемы работ и потребности материалов;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экономно расходовать материалы;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пригодность применяемых материалов;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создавать безопасные условия труда;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очищать поверхности инструментами и машинами;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сглаживать поверхности;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подмазывать отдельные места;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соскабливать старую краску и </w:t>
      </w:r>
      <w:proofErr w:type="spellStart"/>
      <w:r>
        <w:rPr>
          <w:rFonts w:ascii="Times New Roman" w:hAnsi="Times New Roman" w:cs="Times New Roman"/>
          <w:sz w:val="24"/>
          <w:szCs w:val="24"/>
        </w:rPr>
        <w:t>набел</w:t>
      </w:r>
      <w:proofErr w:type="spellEnd"/>
      <w:r>
        <w:rPr>
          <w:rFonts w:ascii="Times New Roman" w:hAnsi="Times New Roman" w:cs="Times New Roman"/>
          <w:sz w:val="24"/>
          <w:szCs w:val="24"/>
        </w:rPr>
        <w:t xml:space="preserve"> с расшивкой трещин и расчисткой выбоин;</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предохранять поверхности от </w:t>
      </w:r>
      <w:proofErr w:type="spellStart"/>
      <w:r>
        <w:rPr>
          <w:rFonts w:ascii="Times New Roman" w:hAnsi="Times New Roman" w:cs="Times New Roman"/>
          <w:sz w:val="24"/>
          <w:szCs w:val="24"/>
        </w:rPr>
        <w:t>набрызгов</w:t>
      </w:r>
      <w:proofErr w:type="spellEnd"/>
      <w:r>
        <w:rPr>
          <w:rFonts w:ascii="Times New Roman" w:hAnsi="Times New Roman" w:cs="Times New Roman"/>
          <w:sz w:val="24"/>
          <w:szCs w:val="24"/>
        </w:rPr>
        <w:t xml:space="preserve"> краски; </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подготавливать различные поверхности к окраске;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оклеивать поверхности макулатурой;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подготавливать различные поверхности к оклейке обоями;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подготавливать обои к работе;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нейтрализующие растворы;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шпаклевочные составы;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грунтовочные, окрасочные составы, эмульсии и пасты по заданному рецепту;</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окрасочные составы необходимого тона;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приготавливать клей;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подготовки и обработки поверхности;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осуществлять обработку поверхности олифой;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протравливать штукатурки нейтрализующим раствором;</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грунтовать поверхности кистями, валиком, краскопультом с ручным приводом;</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шпатлевать и шлифовать поверхности вручную и механизированным способом;</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окрашивать различные поверхности вручную и механизированным способом водными и неводными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покрывать поверхности лаком на основе битумов вручную;</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вытягивать филенки;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выполнять декоративное покрытие поверхностей под дерево и камень;</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отделывать поверхности по эскизам клеевыми составами в два - четыре тона;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отделывать поверхности </w:t>
      </w:r>
      <w:proofErr w:type="spellStart"/>
      <w:r>
        <w:rPr>
          <w:rFonts w:ascii="Times New Roman" w:hAnsi="Times New Roman" w:cs="Times New Roman"/>
          <w:sz w:val="24"/>
          <w:szCs w:val="24"/>
        </w:rPr>
        <w:t>набрызгом</w:t>
      </w:r>
      <w:proofErr w:type="spellEnd"/>
      <w:r>
        <w:rPr>
          <w:rFonts w:ascii="Times New Roman" w:hAnsi="Times New Roman" w:cs="Times New Roman"/>
          <w:sz w:val="24"/>
          <w:szCs w:val="24"/>
        </w:rPr>
        <w:t xml:space="preserve"> и цветными декоративными крошками;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окраски;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наносить клеевые составы на поверхности;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оклеивать потолки обоями;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оклеивать стены различными обоями;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ремонтировать оклеенные поверхности обоями и пленками;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ремонтировать окрашенные поверхности различными малярными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контролировать качество ремонтных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соблюдать безопасные условия труда;</w:t>
      </w:r>
    </w:p>
    <w:p w:rsidR="003F023E" w:rsidRPr="00FD4391" w:rsidRDefault="003F023E" w:rsidP="003F023E">
      <w:pPr>
        <w:autoSpaceDE w:val="0"/>
        <w:autoSpaceDN w:val="0"/>
        <w:adjustRightInd w:val="0"/>
        <w:spacing w:after="0" w:line="240" w:lineRule="auto"/>
        <w:jc w:val="both"/>
        <w:rPr>
          <w:rFonts w:ascii="Times New Roman" w:hAnsi="Times New Roman" w:cs="Times New Roman"/>
          <w:b/>
          <w:sz w:val="24"/>
          <w:szCs w:val="24"/>
        </w:rPr>
      </w:pPr>
      <w:r w:rsidRPr="00FD4391">
        <w:rPr>
          <w:rFonts w:ascii="Times New Roman" w:hAnsi="Times New Roman" w:cs="Times New Roman"/>
          <w:b/>
          <w:sz w:val="24"/>
          <w:szCs w:val="24"/>
        </w:rPr>
        <w:t>знать:</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трудового законодательства;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чтения чертежей;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методы организации труда на рабочем месте;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нормы расходов сырья и материалов на выполняемые работы;</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экономики труда;</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техники безопасности;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основных материалов, применяемых при производстве малярных и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качеству материалов, применяемых при производстве малярных и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подготовки поверхностей под окрашивание и оклеивание поверхностей;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и правила применения ручного инструмента, приспособлений, машин и механизмов;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устройство и правила эксплуатации передвижных малярных станций, агрегатов;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копирования и вырезания трафаретов;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подготовки поверхностей под окрашивание и оклеивание;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устройство механизмов для приготовления и перемешивания шпаклевочных составов;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варки клея;</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приготовления окрасочных составов;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подбора окрасочных составов;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правила </w:t>
      </w:r>
      <w:proofErr w:type="spellStart"/>
      <w:r>
        <w:rPr>
          <w:rFonts w:ascii="Times New Roman" w:hAnsi="Times New Roman" w:cs="Times New Roman"/>
          <w:sz w:val="24"/>
          <w:szCs w:val="24"/>
        </w:rPr>
        <w:t>цветообразования</w:t>
      </w:r>
      <w:proofErr w:type="spellEnd"/>
      <w:r>
        <w:rPr>
          <w:rFonts w:ascii="Times New Roman" w:hAnsi="Times New Roman" w:cs="Times New Roman"/>
          <w:sz w:val="24"/>
          <w:szCs w:val="24"/>
        </w:rPr>
        <w:t xml:space="preserve"> и приемы смешивания пигментов с учетом их химического взаимодействия;</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качеству материалов;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санитарных норм и правил при производстве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основные требования, предъявляемые к качеству окрашивания;</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свойства основных материалов и составов, применяемых при производстве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технологическую последовательность выполнения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выполнения малярных работ под декоративное покрытие;</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росписей;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вытягивания филенок;</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приемы окрашивания по трафарету;</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причины и технологию устранения дефектов;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 качества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правила техники безопасности при выполнении малярных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технологию оклеивания потолков и стен обоями и пленками;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обоев;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 раскроя обоев;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условия оклеивания различных видов обоев и пленок;</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причины и технологию устранения дефектов;</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обойных работ;</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технологию ремонта поверхностей, оклеенных различными материалами, окрашенных водными и неводными составами;</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санитарных норм и правил к ремонту оклеенных и окрашенных поверхностей;</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правила техники безопасности при выполнении ремонтных работ.</w:t>
      </w:r>
    </w:p>
    <w:p w:rsidR="003F023E" w:rsidRPr="00FD4391" w:rsidRDefault="003F023E" w:rsidP="003F023E">
      <w:pPr>
        <w:autoSpaceDE w:val="0"/>
        <w:autoSpaceDN w:val="0"/>
        <w:adjustRightInd w:val="0"/>
        <w:spacing w:after="0" w:line="240" w:lineRule="auto"/>
        <w:jc w:val="both"/>
        <w:rPr>
          <w:rFonts w:ascii="Times New Roman" w:hAnsi="Times New Roman" w:cs="Times New Roman"/>
          <w:sz w:val="24"/>
          <w:szCs w:val="24"/>
        </w:rPr>
      </w:pPr>
    </w:p>
    <w:p w:rsidR="003F023E" w:rsidRPr="00AE2AAE" w:rsidRDefault="003F023E" w:rsidP="00AE2AAE">
      <w:pPr>
        <w:pStyle w:val="a3"/>
        <w:widowControl w:val="0"/>
        <w:numPr>
          <w:ilvl w:val="1"/>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jc w:val="both"/>
        <w:rPr>
          <w:b/>
        </w:rPr>
      </w:pPr>
      <w:r w:rsidRPr="00FD4391">
        <w:rPr>
          <w:b/>
        </w:rPr>
        <w:t xml:space="preserve">Рекомендуемое количество часов на освоение программы профессионального модуля: </w:t>
      </w:r>
    </w:p>
    <w:p w:rsidR="003F023E" w:rsidRPr="00FD4391"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pPr>
      <w:r w:rsidRPr="00FD4391">
        <w:rPr>
          <w:rStyle w:val="fontstyle01"/>
          <w:rFonts w:ascii="Times New Roman" w:hAnsi="Times New Roman"/>
          <w:color w:val="auto"/>
          <w:sz w:val="24"/>
          <w:szCs w:val="24"/>
        </w:rPr>
        <w:t>максимальной учеб</w:t>
      </w:r>
      <w:r w:rsidR="00AE2AAE">
        <w:rPr>
          <w:rStyle w:val="fontstyle01"/>
          <w:rFonts w:ascii="Times New Roman" w:hAnsi="Times New Roman"/>
          <w:color w:val="auto"/>
          <w:sz w:val="24"/>
          <w:szCs w:val="24"/>
        </w:rPr>
        <w:t>ной нагрузки обучающегося – 144 часа</w:t>
      </w:r>
      <w:r w:rsidRPr="00FD4391">
        <w:rPr>
          <w:rStyle w:val="fontstyle01"/>
          <w:rFonts w:ascii="Times New Roman" w:hAnsi="Times New Roman"/>
          <w:color w:val="auto"/>
          <w:sz w:val="24"/>
          <w:szCs w:val="24"/>
        </w:rPr>
        <w:t>, включая:</w:t>
      </w: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rPr>
          <w:rStyle w:val="fontstyle01"/>
          <w:rFonts w:ascii="Times New Roman" w:hAnsi="Times New Roman"/>
          <w:color w:val="auto"/>
          <w:sz w:val="24"/>
          <w:szCs w:val="24"/>
        </w:rPr>
      </w:pPr>
      <w:r w:rsidRPr="00FD4391">
        <w:rPr>
          <w:rStyle w:val="fontstyle01"/>
          <w:rFonts w:ascii="Times New Roman" w:hAnsi="Times New Roman"/>
          <w:color w:val="auto"/>
          <w:sz w:val="24"/>
          <w:szCs w:val="24"/>
        </w:rPr>
        <w:t>обязательной аудиторной учебной нагрузки обучающегося -</w:t>
      </w:r>
      <w:r w:rsidR="00AE2AAE">
        <w:rPr>
          <w:rStyle w:val="fontstyle01"/>
          <w:rFonts w:ascii="Times New Roman" w:hAnsi="Times New Roman"/>
          <w:color w:val="auto"/>
          <w:sz w:val="24"/>
          <w:szCs w:val="24"/>
        </w:rPr>
        <w:t>144</w:t>
      </w:r>
      <w:r w:rsidRPr="00FD4391">
        <w:t xml:space="preserve"> </w:t>
      </w:r>
      <w:r w:rsidR="00AE2AAE">
        <w:rPr>
          <w:rStyle w:val="fontstyle01"/>
          <w:rFonts w:ascii="Times New Roman" w:hAnsi="Times New Roman"/>
          <w:color w:val="auto"/>
          <w:sz w:val="24"/>
          <w:szCs w:val="24"/>
        </w:rPr>
        <w:t>часа</w:t>
      </w:r>
      <w:r w:rsidR="00192DC8">
        <w:rPr>
          <w:rStyle w:val="fontstyle01"/>
          <w:rFonts w:ascii="Times New Roman" w:hAnsi="Times New Roman"/>
          <w:color w:val="auto"/>
          <w:sz w:val="24"/>
          <w:szCs w:val="24"/>
        </w:rPr>
        <w:t>,</w:t>
      </w: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rPr>
          <w:rStyle w:val="fontstyle01"/>
          <w:rFonts w:ascii="Times New Roman" w:hAnsi="Times New Roman"/>
          <w:color w:val="auto"/>
          <w:sz w:val="24"/>
          <w:szCs w:val="24"/>
        </w:rPr>
      </w:pPr>
      <w:r>
        <w:rPr>
          <w:rStyle w:val="fontstyle01"/>
          <w:rFonts w:ascii="Times New Roman" w:hAnsi="Times New Roman"/>
          <w:color w:val="auto"/>
          <w:sz w:val="24"/>
          <w:szCs w:val="24"/>
        </w:rPr>
        <w:t>в том числе:</w:t>
      </w: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rPr>
          <w:rStyle w:val="fontstyle01"/>
          <w:rFonts w:ascii="Times New Roman" w:hAnsi="Times New Roman"/>
          <w:color w:val="auto"/>
          <w:sz w:val="24"/>
          <w:szCs w:val="24"/>
        </w:rPr>
      </w:pPr>
      <w:r>
        <w:rPr>
          <w:rStyle w:val="fontstyle01"/>
          <w:rFonts w:ascii="Times New Roman" w:hAnsi="Times New Roman"/>
          <w:color w:val="auto"/>
          <w:sz w:val="24"/>
          <w:szCs w:val="24"/>
        </w:rPr>
        <w:t>- теоретические занятия: 88 часов;</w:t>
      </w:r>
    </w:p>
    <w:p w:rsidR="00192DC8" w:rsidRPr="00FD4391" w:rsidRDefault="000C13BD"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0"/>
        <w:jc w:val="both"/>
      </w:pPr>
      <w:r>
        <w:rPr>
          <w:rStyle w:val="fontstyle01"/>
          <w:rFonts w:ascii="Times New Roman" w:hAnsi="Times New Roman"/>
          <w:color w:val="auto"/>
          <w:sz w:val="24"/>
          <w:szCs w:val="24"/>
        </w:rPr>
        <w:t>-  практические (лабо</w:t>
      </w:r>
      <w:r w:rsidR="00192DC8">
        <w:rPr>
          <w:rStyle w:val="fontstyle01"/>
          <w:rFonts w:ascii="Times New Roman" w:hAnsi="Times New Roman"/>
          <w:color w:val="auto"/>
          <w:sz w:val="24"/>
          <w:szCs w:val="24"/>
        </w:rPr>
        <w:t xml:space="preserve">раторные </w:t>
      </w:r>
      <w:proofErr w:type="gramStart"/>
      <w:r w:rsidR="00192DC8">
        <w:rPr>
          <w:rStyle w:val="fontstyle01"/>
          <w:rFonts w:ascii="Times New Roman" w:hAnsi="Times New Roman"/>
          <w:color w:val="auto"/>
          <w:sz w:val="24"/>
          <w:szCs w:val="24"/>
        </w:rPr>
        <w:t>)з</w:t>
      </w:r>
      <w:proofErr w:type="gramEnd"/>
      <w:r w:rsidR="00192DC8">
        <w:rPr>
          <w:rStyle w:val="fontstyle01"/>
          <w:rFonts w:ascii="Times New Roman" w:hAnsi="Times New Roman"/>
          <w:color w:val="auto"/>
          <w:sz w:val="24"/>
          <w:szCs w:val="24"/>
        </w:rPr>
        <w:t>анятия:</w:t>
      </w:r>
      <w:r w:rsidR="008932A9">
        <w:rPr>
          <w:rStyle w:val="fontstyle01"/>
          <w:rFonts w:ascii="Times New Roman" w:hAnsi="Times New Roman"/>
          <w:color w:val="auto"/>
          <w:sz w:val="24"/>
          <w:szCs w:val="24"/>
        </w:rPr>
        <w:t>56 часов.</w:t>
      </w: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AC6A5A" w:rsidRPr="00FD4391" w:rsidRDefault="00AC6A5A"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r w:rsidRPr="002E2EE3">
        <w:rPr>
          <w:b/>
          <w:color w:val="262626" w:themeColor="text1" w:themeTint="D9"/>
          <w:sz w:val="28"/>
          <w:szCs w:val="28"/>
        </w:rPr>
        <w:t>Объём междисциплинарного курса</w:t>
      </w: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r w:rsidRPr="002E2EE3">
        <w:rPr>
          <w:b/>
          <w:color w:val="262626" w:themeColor="text1" w:themeTint="D9"/>
          <w:sz w:val="28"/>
          <w:szCs w:val="28"/>
        </w:rPr>
        <w:t>МДК 01.01. Технология малярных работ</w:t>
      </w: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r w:rsidRPr="002E2EE3">
        <w:rPr>
          <w:i/>
          <w:color w:val="262626" w:themeColor="text1" w:themeTint="D9"/>
          <w:sz w:val="28"/>
          <w:szCs w:val="28"/>
        </w:rPr>
        <w:t xml:space="preserve">                                                                            Таблица 1</w:t>
      </w:r>
    </w:p>
    <w:tbl>
      <w:tblPr>
        <w:tblStyle w:val="a4"/>
        <w:tblW w:w="9639" w:type="dxa"/>
        <w:tblInd w:w="108" w:type="dxa"/>
        <w:tblLook w:val="04A0" w:firstRow="1" w:lastRow="0" w:firstColumn="1" w:lastColumn="0" w:noHBand="0" w:noVBand="1"/>
      </w:tblPr>
      <w:tblGrid>
        <w:gridCol w:w="5812"/>
        <w:gridCol w:w="3827"/>
      </w:tblGrid>
      <w:tr w:rsidR="003F023E" w:rsidRPr="002E2EE3" w:rsidTr="0056536E">
        <w:tc>
          <w:tcPr>
            <w:tcW w:w="5812" w:type="dxa"/>
          </w:tcPr>
          <w:p w:rsidR="003F023E" w:rsidRPr="002E2EE3" w:rsidRDefault="003F023E" w:rsidP="0056536E">
            <w:pPr>
              <w:pStyle w:val="a3"/>
              <w:widowControl w:val="0"/>
              <w:tabs>
                <w:tab w:val="left" w:pos="708"/>
                <w:tab w:val="left" w:pos="1416"/>
              </w:tabs>
              <w:suppressAutoHyphens/>
              <w:autoSpaceDE w:val="0"/>
              <w:autoSpaceDN w:val="0"/>
              <w:adjustRightInd w:val="0"/>
              <w:ind w:left="0"/>
              <w:jc w:val="center"/>
              <w:rPr>
                <w:b/>
                <w:color w:val="262626" w:themeColor="text1" w:themeTint="D9"/>
                <w:sz w:val="28"/>
                <w:szCs w:val="28"/>
              </w:rPr>
            </w:pPr>
            <w:r w:rsidRPr="002E2EE3">
              <w:rPr>
                <w:b/>
                <w:color w:val="262626" w:themeColor="text1" w:themeTint="D9"/>
                <w:sz w:val="28"/>
                <w:szCs w:val="28"/>
              </w:rPr>
              <w:t>Вид учебной работы</w:t>
            </w:r>
          </w:p>
        </w:tc>
        <w:tc>
          <w:tcPr>
            <w:tcW w:w="3827" w:type="dxa"/>
          </w:tcPr>
          <w:p w:rsidR="003F023E" w:rsidRPr="002E2EE3" w:rsidRDefault="002E2EE3"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sz w:val="28"/>
                <w:szCs w:val="28"/>
              </w:rPr>
            </w:pPr>
            <w:r w:rsidRPr="002E2EE3">
              <w:rPr>
                <w:b/>
                <w:color w:val="262626" w:themeColor="text1" w:themeTint="D9"/>
                <w:sz w:val="28"/>
                <w:szCs w:val="28"/>
              </w:rPr>
              <w:t>Объём учебных часов</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b/>
                <w:color w:val="262626" w:themeColor="text1" w:themeTint="D9"/>
                <w:sz w:val="28"/>
                <w:szCs w:val="28"/>
              </w:rPr>
              <w:t xml:space="preserve">Максимальная учебная нагрузка </w:t>
            </w:r>
            <w:r w:rsidRPr="002E2EE3">
              <w:rPr>
                <w:color w:val="262626" w:themeColor="text1" w:themeTint="D9"/>
                <w:sz w:val="28"/>
                <w:szCs w:val="28"/>
              </w:rPr>
              <w:t>(МУН)</w:t>
            </w:r>
          </w:p>
        </w:tc>
        <w:tc>
          <w:tcPr>
            <w:tcW w:w="3827" w:type="dxa"/>
          </w:tcPr>
          <w:p w:rsidR="003F023E" w:rsidRPr="002E2EE3" w:rsidRDefault="00AE2AA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sz w:val="28"/>
                <w:szCs w:val="28"/>
              </w:rPr>
            </w:pPr>
            <w:r w:rsidRPr="002E2EE3">
              <w:rPr>
                <w:b/>
                <w:color w:val="262626" w:themeColor="text1" w:themeTint="D9"/>
                <w:sz w:val="28"/>
                <w:szCs w:val="28"/>
              </w:rPr>
              <w:t>144</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Обязательная аудиторная учебная нагрузка</w:t>
            </w:r>
          </w:p>
        </w:tc>
        <w:tc>
          <w:tcPr>
            <w:tcW w:w="3827" w:type="dxa"/>
          </w:tcPr>
          <w:p w:rsidR="003F023E" w:rsidRPr="002E2EE3" w:rsidRDefault="00AE2AA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144</w:t>
            </w:r>
          </w:p>
        </w:tc>
      </w:tr>
      <w:tr w:rsidR="00AC6A5A" w:rsidRPr="002E2EE3" w:rsidTr="0056536E">
        <w:tc>
          <w:tcPr>
            <w:tcW w:w="5812" w:type="dxa"/>
          </w:tcPr>
          <w:p w:rsidR="00AC6A5A" w:rsidRPr="002E2EE3" w:rsidRDefault="00AC6A5A"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В том числе: теоретические занятия</w:t>
            </w:r>
          </w:p>
        </w:tc>
        <w:tc>
          <w:tcPr>
            <w:tcW w:w="3827" w:type="dxa"/>
          </w:tcPr>
          <w:p w:rsidR="00AC6A5A" w:rsidRPr="002E2EE3" w:rsidRDefault="00AC6A5A"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88</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практические (лабораторные) занятия</w:t>
            </w:r>
          </w:p>
        </w:tc>
        <w:tc>
          <w:tcPr>
            <w:tcW w:w="3827" w:type="dxa"/>
          </w:tcPr>
          <w:p w:rsidR="003F023E" w:rsidRPr="002E2EE3" w:rsidRDefault="00AE2AA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56</w:t>
            </w:r>
          </w:p>
        </w:tc>
      </w:tr>
      <w:tr w:rsidR="003F023E" w:rsidRPr="002E2EE3" w:rsidTr="0056536E">
        <w:tc>
          <w:tcPr>
            <w:tcW w:w="5812"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sz w:val="28"/>
                <w:szCs w:val="28"/>
              </w:rPr>
            </w:pPr>
            <w:r w:rsidRPr="002E2EE3">
              <w:rPr>
                <w:color w:val="262626" w:themeColor="text1" w:themeTint="D9"/>
                <w:sz w:val="28"/>
                <w:szCs w:val="28"/>
              </w:rPr>
              <w:t>Самостоятельная работа (не предусмотрена)</w:t>
            </w:r>
          </w:p>
        </w:tc>
        <w:tc>
          <w:tcPr>
            <w:tcW w:w="3827" w:type="dxa"/>
          </w:tcPr>
          <w:p w:rsidR="003F023E" w:rsidRPr="002E2EE3"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sz w:val="28"/>
                <w:szCs w:val="28"/>
              </w:rPr>
            </w:pPr>
            <w:r w:rsidRPr="002E2EE3">
              <w:rPr>
                <w:color w:val="262626" w:themeColor="text1" w:themeTint="D9"/>
                <w:sz w:val="28"/>
                <w:szCs w:val="28"/>
              </w:rPr>
              <w:t>-</w:t>
            </w:r>
          </w:p>
        </w:tc>
      </w:tr>
    </w:tbl>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2E2EE3"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sz w:val="28"/>
          <w:szCs w:val="28"/>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192DC8" w:rsidRDefault="00192DC8"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color w:val="262626" w:themeColor="text1" w:themeTint="D9"/>
        </w:rPr>
      </w:pPr>
    </w:p>
    <w:p w:rsidR="003F023E" w:rsidRPr="00AA6D80" w:rsidRDefault="003F023E" w:rsidP="003F023E">
      <w:pPr>
        <w:pStyle w:val="a3"/>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262626" w:themeColor="text1" w:themeTint="D9"/>
        </w:rPr>
      </w:pPr>
      <w:r w:rsidRPr="00AA6D80">
        <w:rPr>
          <w:b/>
          <w:color w:val="262626" w:themeColor="text1" w:themeTint="D9"/>
        </w:rPr>
        <w:t>РЕЗУЛЬТАТЫ ОСВОЕНИЯ ПРОФЕССИОНАЛЬНОГО МОДУЛ</w:t>
      </w:r>
      <w:r>
        <w:rPr>
          <w:b/>
          <w:color w:val="262626" w:themeColor="text1" w:themeTint="D9"/>
        </w:rPr>
        <w:t>Я</w:t>
      </w: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both"/>
        <w:rPr>
          <w:color w:val="262626" w:themeColor="text1" w:themeTint="D9"/>
        </w:rPr>
      </w:pPr>
      <w:r w:rsidRPr="00AA6D80">
        <w:rPr>
          <w:color w:val="262626" w:themeColor="text1" w:themeTint="D9"/>
        </w:rPr>
        <w:t xml:space="preserve">Результатом освоения </w:t>
      </w:r>
      <w:r w:rsidRPr="003A16B5">
        <w:rPr>
          <w:color w:val="262626" w:themeColor="text1" w:themeTint="D9"/>
        </w:rPr>
        <w:t>программы</w:t>
      </w:r>
      <w:r>
        <w:rPr>
          <w:color w:val="262626" w:themeColor="text1" w:themeTint="D9"/>
        </w:rPr>
        <w:t xml:space="preserve"> </w:t>
      </w:r>
      <w:r w:rsidRPr="00AA6D80">
        <w:rPr>
          <w:color w:val="262626" w:themeColor="text1" w:themeTint="D9"/>
        </w:rPr>
        <w:t>профессионального модуля является овладение обучающимися видом профессиональной деятельности</w:t>
      </w:r>
      <w:r w:rsidRPr="00AA6D80">
        <w:rPr>
          <w:b/>
          <w:color w:val="262626" w:themeColor="text1" w:themeTint="D9"/>
        </w:rPr>
        <w:t xml:space="preserve"> Выполнение малярных работ, </w:t>
      </w:r>
      <w:r w:rsidRPr="00AA6D80">
        <w:rPr>
          <w:color w:val="262626" w:themeColor="text1" w:themeTint="D9"/>
        </w:rPr>
        <w:t>в том числе профессиональными (ПК) и общими (</w:t>
      </w:r>
      <w:proofErr w:type="gramStart"/>
      <w:r w:rsidRPr="00AA6D80">
        <w:rPr>
          <w:color w:val="262626" w:themeColor="text1" w:themeTint="D9"/>
        </w:rPr>
        <w:t>ОК</w:t>
      </w:r>
      <w:proofErr w:type="gramEnd"/>
      <w:r w:rsidRPr="00AA6D80">
        <w:rPr>
          <w:color w:val="262626" w:themeColor="text1" w:themeTint="D9"/>
        </w:rPr>
        <w:t>) компетенциями:</w:t>
      </w: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color w:val="262626" w:themeColor="text1" w:themeTint="D9"/>
        </w:rPr>
      </w:pPr>
    </w:p>
    <w:tbl>
      <w:tblPr>
        <w:tblStyle w:val="a4"/>
        <w:tblW w:w="0" w:type="auto"/>
        <w:tblLook w:val="04A0" w:firstRow="1" w:lastRow="0" w:firstColumn="1" w:lastColumn="0" w:noHBand="0" w:noVBand="1"/>
      </w:tblPr>
      <w:tblGrid>
        <w:gridCol w:w="1101"/>
        <w:gridCol w:w="8470"/>
      </w:tblGrid>
      <w:tr w:rsidR="003F023E" w:rsidRPr="00AA6D80" w:rsidTr="00CE0B2C">
        <w:tc>
          <w:tcPr>
            <w:tcW w:w="1101" w:type="dxa"/>
          </w:tcPr>
          <w:p w:rsidR="003F023E" w:rsidRPr="00AA6D80" w:rsidRDefault="003F023E" w:rsidP="0056536E">
            <w:pPr>
              <w:pStyle w:val="a3"/>
              <w:widowControl w:val="0"/>
              <w:tabs>
                <w:tab w:val="left" w:pos="708"/>
              </w:tabs>
              <w:suppressAutoHyphens/>
              <w:autoSpaceDE w:val="0"/>
              <w:autoSpaceDN w:val="0"/>
              <w:adjustRightInd w:val="0"/>
              <w:ind w:left="0"/>
              <w:jc w:val="center"/>
              <w:rPr>
                <w:b/>
                <w:color w:val="262626" w:themeColor="text1" w:themeTint="D9"/>
              </w:rPr>
            </w:pPr>
            <w:r w:rsidRPr="00AA6D80">
              <w:rPr>
                <w:b/>
                <w:color w:val="262626" w:themeColor="text1" w:themeTint="D9"/>
              </w:rPr>
              <w:t>Код</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8"/>
              <w:rPr>
                <w:b/>
                <w:color w:val="262626" w:themeColor="text1" w:themeTint="D9"/>
              </w:rPr>
            </w:pPr>
            <w:r w:rsidRPr="00AA6D80">
              <w:rPr>
                <w:b/>
                <w:color w:val="262626" w:themeColor="text1" w:themeTint="D9"/>
              </w:rPr>
              <w:t>Наименование результата обучения</w:t>
            </w:r>
          </w:p>
        </w:tc>
      </w:tr>
      <w:tr w:rsidR="003F023E" w:rsidRPr="00AA6D80" w:rsidTr="00CE0B2C">
        <w:tc>
          <w:tcPr>
            <w:tcW w:w="1101" w:type="dxa"/>
          </w:tcPr>
          <w:p w:rsidR="003F023E" w:rsidRPr="003A16B5" w:rsidRDefault="003F023E" w:rsidP="0056536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ПК 3</w:t>
            </w:r>
            <w:r w:rsidRPr="003A16B5">
              <w:rPr>
                <w:rFonts w:ascii="Times New Roman" w:hAnsi="Times New Roman" w:cs="Times New Roman"/>
                <w:sz w:val="24"/>
                <w:szCs w:val="24"/>
              </w:rPr>
              <w:t>.1</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AA6D80">
              <w:t>Выполнять подготовительные работы при производстве малярных работ.</w:t>
            </w:r>
          </w:p>
        </w:tc>
      </w:tr>
      <w:tr w:rsidR="003F023E" w:rsidRPr="00AA6D80" w:rsidTr="00CE0B2C">
        <w:tc>
          <w:tcPr>
            <w:tcW w:w="1101" w:type="dxa"/>
          </w:tcPr>
          <w:p w:rsidR="003F023E" w:rsidRPr="003A16B5" w:rsidRDefault="003F023E" w:rsidP="0056536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ПК 3</w:t>
            </w:r>
            <w:r w:rsidRPr="003A16B5">
              <w:rPr>
                <w:rFonts w:ascii="Times New Roman" w:hAnsi="Times New Roman" w:cs="Times New Roman"/>
                <w:sz w:val="24"/>
                <w:szCs w:val="24"/>
              </w:rPr>
              <w:t>.2</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AA6D80">
              <w:t>Окрашивать поверхности различными малярными составами.</w:t>
            </w:r>
          </w:p>
        </w:tc>
      </w:tr>
      <w:tr w:rsidR="003F023E" w:rsidRPr="00AA6D80" w:rsidTr="00CE0B2C">
        <w:tc>
          <w:tcPr>
            <w:tcW w:w="1101" w:type="dxa"/>
          </w:tcPr>
          <w:p w:rsidR="003F023E" w:rsidRPr="003A16B5"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Pr>
                <w:color w:val="262626" w:themeColor="text1" w:themeTint="D9"/>
              </w:rPr>
              <w:t>ПК 3</w:t>
            </w:r>
            <w:r w:rsidRPr="003A16B5">
              <w:rPr>
                <w:color w:val="262626" w:themeColor="text1" w:themeTint="D9"/>
              </w:rPr>
              <w:t>.3</w:t>
            </w:r>
          </w:p>
        </w:tc>
        <w:tc>
          <w:tcPr>
            <w:tcW w:w="8470" w:type="dxa"/>
          </w:tcPr>
          <w:p w:rsidR="003F023E" w:rsidRPr="00EF410C"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Оклеивание поверхностей различными материалами.</w:t>
            </w:r>
          </w:p>
        </w:tc>
      </w:tr>
      <w:tr w:rsidR="003F023E" w:rsidRPr="00AA6D80" w:rsidTr="00CE0B2C">
        <w:tc>
          <w:tcPr>
            <w:tcW w:w="1101" w:type="dxa"/>
          </w:tcPr>
          <w:p w:rsidR="003F023E" w:rsidRPr="003A16B5"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Pr>
                <w:color w:val="262626" w:themeColor="text1" w:themeTint="D9"/>
              </w:rPr>
              <w:t>ПК 3</w:t>
            </w:r>
            <w:r w:rsidRPr="003A16B5">
              <w:rPr>
                <w:color w:val="262626" w:themeColor="text1" w:themeTint="D9"/>
              </w:rPr>
              <w:t>.4</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 xml:space="preserve">Выполнять ремонт окрашенных </w:t>
            </w:r>
            <w:r>
              <w:t xml:space="preserve">и оклеенных </w:t>
            </w:r>
            <w:r w:rsidRPr="00AA6D80">
              <w:t>поверхностей.</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1.</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Понимать сущность и социальную значимость своей будущей профессии, проявлять к ней устойчивый интерес</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2.</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Организовывать собственную деятельность, исходя из цели и способов ее достижения, определенных руководителем.</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3.</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4.</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5.</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3F023E" w:rsidRPr="00AA6D80" w:rsidTr="00CE0B2C">
        <w:tc>
          <w:tcPr>
            <w:tcW w:w="1101"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roofErr w:type="gramStart"/>
            <w:r w:rsidRPr="00AA6D80">
              <w:rPr>
                <w:color w:val="262626" w:themeColor="text1" w:themeTint="D9"/>
              </w:rPr>
              <w:t>ОК</w:t>
            </w:r>
            <w:proofErr w:type="gramEnd"/>
            <w:r w:rsidRPr="00AA6D80">
              <w:rPr>
                <w:color w:val="262626" w:themeColor="text1" w:themeTint="D9"/>
              </w:rPr>
              <w:t xml:space="preserve"> 6.</w:t>
            </w:r>
          </w:p>
        </w:tc>
        <w:tc>
          <w:tcPr>
            <w:tcW w:w="8470" w:type="dxa"/>
          </w:tcPr>
          <w:p w:rsidR="003F023E" w:rsidRPr="00AA6D80" w:rsidRDefault="003F023E"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t>Работать в команде, эффективно общаться с коллегами, руководством, клиентами.</w:t>
            </w:r>
          </w:p>
        </w:tc>
      </w:tr>
    </w:tbl>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CE0B2C" w:rsidRPr="009C3501" w:rsidRDefault="00CE0B2C" w:rsidP="00CE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rFonts w:ascii="Times New Roman" w:eastAsia="Times New Roman" w:hAnsi="Times New Roman" w:cs="Times New Roman"/>
          <w:b/>
          <w:color w:val="262626" w:themeColor="text1" w:themeTint="D9"/>
          <w:sz w:val="24"/>
          <w:szCs w:val="24"/>
          <w:lang w:eastAsia="ru-RU"/>
        </w:rPr>
        <w:t xml:space="preserve">                      </w:t>
      </w:r>
      <w:r w:rsidRPr="009C3501">
        <w:rPr>
          <w:b/>
          <w:sz w:val="24"/>
          <w:szCs w:val="24"/>
        </w:rPr>
        <w:t>Личностные результаты:</w:t>
      </w:r>
    </w:p>
    <w:p w:rsidR="00CE0B2C" w:rsidRPr="00D83DD8" w:rsidRDefault="00CE0B2C" w:rsidP="00CE0B2C">
      <w:pPr>
        <w:pStyle w:val="1"/>
        <w:shd w:val="clear" w:color="auto" w:fill="auto"/>
        <w:tabs>
          <w:tab w:val="left" w:pos="903"/>
        </w:tabs>
        <w:spacing w:before="0" w:after="0"/>
        <w:ind w:right="440"/>
        <w:jc w:val="left"/>
        <w:rPr>
          <w:b/>
        </w:rPr>
      </w:pPr>
      <w:r w:rsidRPr="00D83DD8">
        <w:rPr>
          <w:b/>
        </w:rPr>
        <w:t xml:space="preserve">           </w:t>
      </w:r>
      <w:r>
        <w:rPr>
          <w:b/>
          <w:bCs/>
          <w:spacing w:val="9"/>
        </w:rPr>
        <w:t xml:space="preserve">      </w:t>
      </w:r>
      <w:r>
        <w:rPr>
          <w:shd w:val="clear" w:color="auto" w:fill="FFFFFF"/>
        </w:rPr>
        <w:t xml:space="preserve"> </w:t>
      </w:r>
    </w:p>
    <w:tbl>
      <w:tblPr>
        <w:tblStyle w:val="a4"/>
        <w:tblW w:w="0" w:type="auto"/>
        <w:tblLook w:val="04A0" w:firstRow="1" w:lastRow="0" w:firstColumn="1" w:lastColumn="0" w:noHBand="0" w:noVBand="1"/>
      </w:tblPr>
      <w:tblGrid>
        <w:gridCol w:w="1069"/>
        <w:gridCol w:w="8502"/>
      </w:tblGrid>
      <w:tr w:rsidR="00CE0B2C" w:rsidRPr="00E255D6" w:rsidTr="00F07E07">
        <w:tc>
          <w:tcPr>
            <w:tcW w:w="1069" w:type="dxa"/>
          </w:tcPr>
          <w:p w:rsidR="00CE0B2C" w:rsidRPr="00E255D6" w:rsidRDefault="00CE0B2C" w:rsidP="00F07E07">
            <w:pPr>
              <w:rPr>
                <w:sz w:val="24"/>
                <w:szCs w:val="24"/>
              </w:rPr>
            </w:pPr>
            <w:r w:rsidRPr="00E255D6">
              <w:rPr>
                <w:sz w:val="24"/>
                <w:szCs w:val="24"/>
              </w:rPr>
              <w:t>Код ЛР</w:t>
            </w:r>
          </w:p>
        </w:tc>
        <w:tc>
          <w:tcPr>
            <w:tcW w:w="8502" w:type="dxa"/>
          </w:tcPr>
          <w:p w:rsidR="00CE0B2C" w:rsidRPr="00E255D6" w:rsidRDefault="00CE0B2C" w:rsidP="00F07E07">
            <w:pPr>
              <w:rPr>
                <w:sz w:val="24"/>
                <w:szCs w:val="24"/>
              </w:rPr>
            </w:pPr>
            <w:r w:rsidRPr="00E255D6">
              <w:rPr>
                <w:sz w:val="24"/>
                <w:szCs w:val="24"/>
              </w:rPr>
              <w:t xml:space="preserve">                                        Личностные результаты</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w:t>
            </w:r>
            <w:r>
              <w:rPr>
                <w:sz w:val="24"/>
                <w:szCs w:val="24"/>
              </w:rPr>
              <w:t xml:space="preserve"> </w:t>
            </w:r>
            <w:r w:rsidRPr="00E255D6">
              <w:rPr>
                <w:sz w:val="24"/>
                <w:szCs w:val="24"/>
              </w:rPr>
              <w:t xml:space="preserve">1   </w:t>
            </w:r>
          </w:p>
        </w:tc>
        <w:tc>
          <w:tcPr>
            <w:tcW w:w="8502" w:type="dxa"/>
          </w:tcPr>
          <w:p w:rsidR="00CE0B2C" w:rsidRPr="00E255D6" w:rsidRDefault="00CE0B2C" w:rsidP="00F07E07">
            <w:pPr>
              <w:rPr>
                <w:sz w:val="24"/>
                <w:szCs w:val="24"/>
              </w:rPr>
            </w:pPr>
            <w:proofErr w:type="gramStart"/>
            <w:r w:rsidRPr="00E255D6">
              <w:rPr>
                <w:sz w:val="24"/>
                <w:szCs w:val="24"/>
              </w:rPr>
              <w:t>Осознающий</w:t>
            </w:r>
            <w:proofErr w:type="gramEnd"/>
            <w:r w:rsidRPr="00E255D6">
              <w:rPr>
                <w:sz w:val="24"/>
                <w:szCs w:val="24"/>
              </w:rPr>
              <w:t xml:space="preserve"> себя гражданином и защитником Отечества.</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w:t>
            </w:r>
            <w:r>
              <w:rPr>
                <w:sz w:val="24"/>
                <w:szCs w:val="24"/>
              </w:rPr>
              <w:t xml:space="preserve"> </w:t>
            </w:r>
            <w:r w:rsidRPr="00E255D6">
              <w:rPr>
                <w:sz w:val="24"/>
                <w:szCs w:val="24"/>
              </w:rPr>
              <w:t xml:space="preserve">2   </w:t>
            </w:r>
          </w:p>
        </w:tc>
        <w:tc>
          <w:tcPr>
            <w:tcW w:w="8502" w:type="dxa"/>
          </w:tcPr>
          <w:p w:rsidR="00CE0B2C" w:rsidRPr="00E255D6" w:rsidRDefault="00CE0B2C" w:rsidP="00F07E07">
            <w:pPr>
              <w:rPr>
                <w:sz w:val="24"/>
                <w:szCs w:val="24"/>
              </w:rPr>
            </w:pPr>
            <w:r w:rsidRPr="00E255D6">
              <w:rPr>
                <w:sz w:val="24"/>
                <w:szCs w:val="24"/>
              </w:rPr>
              <w:t>Проявляющий активную гражданскую позицию, демонстрирующий</w:t>
            </w:r>
            <w:r w:rsidRPr="00E255D6">
              <w:rPr>
                <w:sz w:val="24"/>
                <w:szCs w:val="24"/>
              </w:rPr>
              <w:br/>
              <w:t xml:space="preserve">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w:t>
            </w:r>
            <w:r>
              <w:rPr>
                <w:sz w:val="24"/>
                <w:szCs w:val="24"/>
              </w:rPr>
              <w:t xml:space="preserve">продуктивно взаимодействующий и </w:t>
            </w:r>
            <w:r w:rsidRPr="00E255D6">
              <w:rPr>
                <w:sz w:val="24"/>
                <w:szCs w:val="24"/>
              </w:rPr>
              <w:t>участвующий в деятельности общественных организаций.</w:t>
            </w:r>
          </w:p>
        </w:tc>
      </w:tr>
      <w:tr w:rsidR="00CE0B2C" w:rsidRPr="00E255D6" w:rsidTr="00F07E07">
        <w:tc>
          <w:tcPr>
            <w:tcW w:w="1069" w:type="dxa"/>
          </w:tcPr>
          <w:p w:rsidR="00CE0B2C" w:rsidRPr="00E255D6" w:rsidRDefault="00CE0B2C" w:rsidP="00F07E07">
            <w:pPr>
              <w:rPr>
                <w:sz w:val="24"/>
                <w:szCs w:val="24"/>
              </w:rPr>
            </w:pPr>
            <w:r w:rsidRPr="00E255D6">
              <w:rPr>
                <w:sz w:val="24"/>
                <w:szCs w:val="24"/>
              </w:rPr>
              <w:t xml:space="preserve">ЛР 3   </w:t>
            </w:r>
          </w:p>
        </w:tc>
        <w:tc>
          <w:tcPr>
            <w:tcW w:w="8502" w:type="dxa"/>
          </w:tcPr>
          <w:p w:rsidR="00CE0B2C" w:rsidRPr="00E255D6" w:rsidRDefault="00CE0B2C" w:rsidP="00F07E07">
            <w:pPr>
              <w:rPr>
                <w:sz w:val="24"/>
                <w:szCs w:val="24"/>
              </w:rPr>
            </w:pPr>
            <w:proofErr w:type="gramStart"/>
            <w:r w:rsidRPr="00E255D6">
              <w:rPr>
                <w:sz w:val="24"/>
                <w:szCs w:val="24"/>
              </w:rPr>
              <w:t>Соблюдающий</w:t>
            </w:r>
            <w:proofErr w:type="gramEnd"/>
            <w:r w:rsidRPr="00E255D6">
              <w:rPr>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255D6">
              <w:rPr>
                <w:sz w:val="24"/>
                <w:szCs w:val="24"/>
              </w:rPr>
              <w:t>Лояльный</w:t>
            </w:r>
            <w:proofErr w:type="gramEnd"/>
            <w:r w:rsidRPr="00E255D6">
              <w:rPr>
                <w:sz w:val="24"/>
                <w:szCs w:val="24"/>
              </w:rPr>
              <w:t xml:space="preserve"> к установкам и проявлениям представителей субкультур, отличающий их от групп с деструктивным и </w:t>
            </w:r>
            <w:proofErr w:type="spellStart"/>
            <w:r w:rsidRPr="00E255D6">
              <w:rPr>
                <w:sz w:val="24"/>
                <w:szCs w:val="24"/>
              </w:rPr>
              <w:t>девиантным</w:t>
            </w:r>
            <w:proofErr w:type="spellEnd"/>
            <w:r w:rsidRPr="00E255D6">
              <w:rPr>
                <w:sz w:val="24"/>
                <w:szCs w:val="24"/>
              </w:rPr>
              <w:t xml:space="preserve"> поведением. </w:t>
            </w:r>
            <w:proofErr w:type="gramStart"/>
            <w:r w:rsidRPr="00E255D6">
              <w:rPr>
                <w:sz w:val="24"/>
                <w:szCs w:val="24"/>
              </w:rPr>
              <w:t>Демонстрирующий</w:t>
            </w:r>
            <w:proofErr w:type="gramEnd"/>
            <w:r w:rsidRPr="00E255D6">
              <w:rPr>
                <w:sz w:val="24"/>
                <w:szCs w:val="24"/>
              </w:rPr>
              <w:t xml:space="preserve"> неприятие и предупреждающий социально опасное поведение окружающих.</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 4</w:t>
            </w:r>
          </w:p>
        </w:tc>
        <w:tc>
          <w:tcPr>
            <w:tcW w:w="8502" w:type="dxa"/>
          </w:tcPr>
          <w:p w:rsidR="00CE0B2C" w:rsidRPr="00E255D6" w:rsidRDefault="00CE0B2C" w:rsidP="00F07E07">
            <w:pPr>
              <w:rPr>
                <w:sz w:val="24"/>
                <w:szCs w:val="24"/>
              </w:rPr>
            </w:pPr>
            <w:proofErr w:type="gramStart"/>
            <w:r w:rsidRPr="00E255D6">
              <w:rPr>
                <w:sz w:val="24"/>
                <w:szCs w:val="24"/>
              </w:rPr>
              <w:t>Проявляющий</w:t>
            </w:r>
            <w:proofErr w:type="gramEnd"/>
            <w:r w:rsidRPr="00E255D6">
              <w:rPr>
                <w:sz w:val="24"/>
                <w:szCs w:val="24"/>
              </w:rPr>
              <w:t xml:space="preserve"> и демонстрирующий уважение к людям труда, осознающий  ценность собственного труда. </w:t>
            </w:r>
            <w:proofErr w:type="gramStart"/>
            <w:r w:rsidRPr="00E255D6">
              <w:rPr>
                <w:sz w:val="24"/>
                <w:szCs w:val="24"/>
              </w:rPr>
              <w:t>Стремящийся</w:t>
            </w:r>
            <w:proofErr w:type="gramEnd"/>
            <w:r w:rsidRPr="00E255D6">
              <w:rPr>
                <w:sz w:val="24"/>
                <w:szCs w:val="24"/>
              </w:rPr>
              <w:t xml:space="preserve"> к формированию в сетевой среде личностно и профессионального конструктивного «цифрового следа»</w:t>
            </w:r>
          </w:p>
        </w:tc>
      </w:tr>
      <w:tr w:rsidR="00CE0B2C" w:rsidRPr="00E255D6" w:rsidTr="00F07E07">
        <w:tc>
          <w:tcPr>
            <w:tcW w:w="1069" w:type="dxa"/>
          </w:tcPr>
          <w:p w:rsidR="00CE0B2C" w:rsidRPr="00E255D6" w:rsidRDefault="00CE0B2C" w:rsidP="00F07E07">
            <w:pPr>
              <w:rPr>
                <w:sz w:val="24"/>
                <w:szCs w:val="24"/>
              </w:rPr>
            </w:pPr>
            <w:r>
              <w:rPr>
                <w:sz w:val="24"/>
                <w:szCs w:val="24"/>
              </w:rPr>
              <w:t>ЛР 6</w:t>
            </w:r>
          </w:p>
        </w:tc>
        <w:tc>
          <w:tcPr>
            <w:tcW w:w="8502" w:type="dxa"/>
          </w:tcPr>
          <w:p w:rsidR="00CE0B2C" w:rsidRPr="00E255D6" w:rsidRDefault="00CE0B2C" w:rsidP="00F07E07">
            <w:pPr>
              <w:rPr>
                <w:sz w:val="24"/>
                <w:szCs w:val="24"/>
              </w:rPr>
            </w:pPr>
            <w:r w:rsidRPr="00E255D6">
              <w:rPr>
                <w:sz w:val="24"/>
                <w:szCs w:val="24"/>
              </w:rPr>
              <w:t xml:space="preserve"> </w:t>
            </w:r>
            <w:r>
              <w:rPr>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r>
      <w:tr w:rsidR="00CE0B2C" w:rsidRPr="00E255D6" w:rsidTr="00F07E07">
        <w:tc>
          <w:tcPr>
            <w:tcW w:w="1069" w:type="dxa"/>
          </w:tcPr>
          <w:p w:rsidR="00CE0B2C" w:rsidRPr="00E255D6" w:rsidRDefault="00CE0B2C" w:rsidP="00F07E07">
            <w:pPr>
              <w:rPr>
                <w:sz w:val="24"/>
                <w:szCs w:val="24"/>
              </w:rPr>
            </w:pPr>
            <w:r w:rsidRPr="00E255D6">
              <w:rPr>
                <w:sz w:val="24"/>
                <w:szCs w:val="24"/>
              </w:rPr>
              <w:t>ЛР  11</w:t>
            </w:r>
          </w:p>
        </w:tc>
        <w:tc>
          <w:tcPr>
            <w:tcW w:w="8502" w:type="dxa"/>
          </w:tcPr>
          <w:p w:rsidR="00CE0B2C" w:rsidRPr="00E255D6" w:rsidRDefault="00CE0B2C" w:rsidP="00F07E07">
            <w:pPr>
              <w:rPr>
                <w:sz w:val="24"/>
                <w:szCs w:val="24"/>
              </w:rPr>
            </w:pPr>
            <w:r w:rsidRPr="00E255D6">
              <w:rPr>
                <w:sz w:val="24"/>
                <w:szCs w:val="24"/>
              </w:rPr>
              <w:t xml:space="preserve"> </w:t>
            </w:r>
            <w:proofErr w:type="gramStart"/>
            <w:r w:rsidRPr="00E255D6">
              <w:rPr>
                <w:sz w:val="24"/>
                <w:szCs w:val="24"/>
              </w:rPr>
              <w:t>Проявляющий</w:t>
            </w:r>
            <w:proofErr w:type="gramEnd"/>
            <w:r w:rsidRPr="00E255D6">
              <w:rPr>
                <w:sz w:val="24"/>
                <w:szCs w:val="24"/>
              </w:rPr>
              <w:t xml:space="preserve"> уважение к эстетическим ценностям, обладающий основами </w:t>
            </w:r>
            <w:r w:rsidRPr="00E255D6">
              <w:rPr>
                <w:sz w:val="24"/>
                <w:szCs w:val="24"/>
              </w:rPr>
              <w:lastRenderedPageBreak/>
              <w:t xml:space="preserve">эстетической культуры. </w:t>
            </w:r>
            <w:proofErr w:type="gramStart"/>
            <w:r w:rsidRPr="00E255D6">
              <w:rPr>
                <w:sz w:val="24"/>
                <w:szCs w:val="24"/>
              </w:rPr>
              <w:t>Ориентированный</w:t>
            </w:r>
            <w:proofErr w:type="gramEnd"/>
            <w:r w:rsidRPr="00E255D6">
              <w:rPr>
                <w:sz w:val="24"/>
                <w:szCs w:val="24"/>
              </w:rPr>
              <w:t xml:space="preserve"> на собственное </w:t>
            </w:r>
            <w:r>
              <w:rPr>
                <w:sz w:val="24"/>
                <w:szCs w:val="24"/>
              </w:rPr>
              <w:t>самовыражение в эстетическом об</w:t>
            </w:r>
            <w:r w:rsidRPr="00E255D6">
              <w:rPr>
                <w:sz w:val="24"/>
                <w:szCs w:val="24"/>
              </w:rPr>
              <w:t>устройстве своего быта.</w:t>
            </w:r>
          </w:p>
        </w:tc>
      </w:tr>
      <w:tr w:rsidR="00CE0B2C" w:rsidRPr="00E255D6" w:rsidTr="00F07E07">
        <w:tc>
          <w:tcPr>
            <w:tcW w:w="1069" w:type="dxa"/>
          </w:tcPr>
          <w:p w:rsidR="00CE0B2C" w:rsidRPr="00E255D6" w:rsidRDefault="00CE0B2C" w:rsidP="00F07E07">
            <w:pPr>
              <w:rPr>
                <w:sz w:val="24"/>
                <w:szCs w:val="24"/>
              </w:rPr>
            </w:pPr>
            <w:r w:rsidRPr="00E255D6">
              <w:rPr>
                <w:sz w:val="24"/>
                <w:szCs w:val="24"/>
              </w:rPr>
              <w:lastRenderedPageBreak/>
              <w:t>ЛР 18</w:t>
            </w:r>
          </w:p>
        </w:tc>
        <w:tc>
          <w:tcPr>
            <w:tcW w:w="8502" w:type="dxa"/>
          </w:tcPr>
          <w:p w:rsidR="00CE0B2C" w:rsidRPr="00E255D6" w:rsidRDefault="00CE0B2C" w:rsidP="00F07E07">
            <w:pPr>
              <w:rPr>
                <w:sz w:val="24"/>
                <w:szCs w:val="24"/>
              </w:rPr>
            </w:pPr>
            <w:r w:rsidRPr="00E255D6">
              <w:rPr>
                <w:sz w:val="24"/>
                <w:szCs w:val="24"/>
              </w:rPr>
              <w:t>Осознающий выбор будущей профессии на основе понимания ее ценностного содержания и возможности</w:t>
            </w:r>
            <w:r>
              <w:rPr>
                <w:sz w:val="24"/>
                <w:szCs w:val="24"/>
              </w:rPr>
              <w:t xml:space="preserve"> </w:t>
            </w:r>
            <w:r w:rsidRPr="00E255D6">
              <w:rPr>
                <w:sz w:val="24"/>
                <w:szCs w:val="24"/>
              </w:rPr>
              <w:t>реализации</w:t>
            </w:r>
            <w:r>
              <w:rPr>
                <w:sz w:val="24"/>
                <w:szCs w:val="24"/>
              </w:rPr>
              <w:t xml:space="preserve"> </w:t>
            </w:r>
            <w:r w:rsidRPr="00E255D6">
              <w:rPr>
                <w:sz w:val="24"/>
                <w:szCs w:val="24"/>
              </w:rPr>
              <w:t>собственных жизненных планов.</w:t>
            </w:r>
          </w:p>
        </w:tc>
      </w:tr>
    </w:tbl>
    <w:p w:rsidR="00CE0B2C" w:rsidRDefault="00CE0B2C" w:rsidP="00CE0B2C">
      <w:pPr>
        <w:pStyle w:val="c11"/>
        <w:shd w:val="clear" w:color="auto" w:fill="FFFFFF"/>
        <w:spacing w:before="0" w:beforeAutospacing="0" w:after="0" w:afterAutospacing="0"/>
        <w:jc w:val="both"/>
        <w:rPr>
          <w:rStyle w:val="c0"/>
          <w:rFonts w:ascii="Arial" w:hAnsi="Arial" w:cs="Arial"/>
          <w:color w:val="000000"/>
        </w:rPr>
      </w:pPr>
      <w:r w:rsidRPr="00E255D6">
        <w:rPr>
          <w:rStyle w:val="c0"/>
          <w:rFonts w:ascii="Arial" w:hAnsi="Arial" w:cs="Arial"/>
          <w:color w:val="000000"/>
        </w:rPr>
        <w:t xml:space="preserve">    </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Pr>
          <w:rStyle w:val="c0"/>
          <w:rFonts w:ascii="Arial" w:hAnsi="Arial" w:cs="Arial"/>
          <w:color w:val="000000"/>
        </w:rPr>
        <w:t xml:space="preserve">    </w:t>
      </w:r>
      <w:r w:rsidRPr="00E255D6">
        <w:rPr>
          <w:rStyle w:val="c0"/>
          <w:rFonts w:ascii="Arial" w:hAnsi="Arial" w:cs="Arial"/>
          <w:color w:val="000000"/>
        </w:rPr>
        <w:t xml:space="preserve"> </w:t>
      </w:r>
      <w:r>
        <w:rPr>
          <w:rStyle w:val="c0"/>
          <w:rFonts w:ascii="Arial" w:hAnsi="Arial" w:cs="Arial"/>
          <w:color w:val="000000"/>
        </w:rPr>
        <w:t xml:space="preserve">   </w:t>
      </w:r>
      <w:r w:rsidRPr="00E255D6">
        <w:rPr>
          <w:rStyle w:val="c0"/>
          <w:rFonts w:ascii="Arial" w:hAnsi="Arial" w:cs="Arial"/>
          <w:color w:val="000000"/>
        </w:rPr>
        <w:t xml:space="preserve"> </w:t>
      </w:r>
      <w:proofErr w:type="spellStart"/>
      <w:r w:rsidRPr="00E255D6">
        <w:rPr>
          <w:rStyle w:val="c23"/>
          <w:b/>
          <w:bCs/>
          <w:color w:val="000000"/>
        </w:rPr>
        <w:t>Метапредметные</w:t>
      </w:r>
      <w:proofErr w:type="spellEnd"/>
      <w:r w:rsidRPr="00E255D6">
        <w:rPr>
          <w:rStyle w:val="c23"/>
          <w:b/>
          <w:bCs/>
          <w:color w:val="000000"/>
        </w:rPr>
        <w:t xml:space="preserve"> результаты.</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1. Овладение способностью принимать и реализовывать цели и задачи учебной деятельности, приёмами поиска сре</w:t>
      </w:r>
      <w:proofErr w:type="gramStart"/>
      <w:r w:rsidRPr="00E255D6">
        <w:rPr>
          <w:rStyle w:val="c0"/>
          <w:color w:val="000000"/>
        </w:rPr>
        <w:t>дств дл</w:t>
      </w:r>
      <w:proofErr w:type="gramEnd"/>
      <w:r w:rsidRPr="00E255D6">
        <w:rPr>
          <w:rStyle w:val="c0"/>
          <w:color w:val="000000"/>
        </w:rPr>
        <w:t>я её осуществления.</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2. Освоение способов решения проблем творческого и поискового характера.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4. Использование знаково-символических сре</w:t>
      </w:r>
      <w:proofErr w:type="gramStart"/>
      <w:r w:rsidRPr="00E255D6">
        <w:rPr>
          <w:rStyle w:val="c0"/>
          <w:color w:val="000000"/>
        </w:rPr>
        <w:t>дств пр</w:t>
      </w:r>
      <w:proofErr w:type="gramEnd"/>
      <w:r w:rsidRPr="00E255D6">
        <w:rPr>
          <w:rStyle w:val="c0"/>
          <w:color w:val="000000"/>
        </w:rPr>
        <w:t>едставления информации для создания моделей изучаемых объектов и процессов, схем решения учебных и практических задач.</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5. Использование различных способов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6. </w:t>
      </w:r>
      <w:proofErr w:type="gramStart"/>
      <w:r w:rsidRPr="00E255D6">
        <w:rPr>
          <w:rStyle w:val="c0"/>
          <w:color w:val="000000"/>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7. Овладение логическими действиями сравнения, анализа, синтеза, обобщения, классификации по родовым признакам, установления аналогий и причинно-следственных связей, построение рассуждений, отнесения к известным понятиям.</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8. Готовность слушать собеседника и вести диалог, признать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9. Овладение базовыми предметными и </w:t>
      </w:r>
      <w:proofErr w:type="spellStart"/>
      <w:r w:rsidRPr="00E255D6">
        <w:rPr>
          <w:rStyle w:val="c0"/>
          <w:color w:val="000000"/>
        </w:rPr>
        <w:t>межпредметными</w:t>
      </w:r>
      <w:proofErr w:type="spellEnd"/>
      <w:r w:rsidRPr="00E255D6">
        <w:rPr>
          <w:rStyle w:val="c0"/>
          <w:color w:val="000000"/>
        </w:rPr>
        <w:t xml:space="preserve"> понятиями, отражающими существенные связи и отношения между объектами и процессами.</w:t>
      </w:r>
    </w:p>
    <w:p w:rsidR="00CE0B2C" w:rsidRPr="00E255D6" w:rsidRDefault="00CE0B2C" w:rsidP="00CE0B2C">
      <w:pPr>
        <w:pStyle w:val="c11"/>
        <w:shd w:val="clear" w:color="auto" w:fill="FFFFFF"/>
        <w:spacing w:before="0" w:beforeAutospacing="0" w:after="0" w:afterAutospacing="0"/>
        <w:jc w:val="both"/>
        <w:rPr>
          <w:rStyle w:val="c23"/>
          <w:rFonts w:ascii="Arial" w:hAnsi="Arial" w:cs="Arial"/>
          <w:color w:val="000000"/>
        </w:rPr>
      </w:pP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23"/>
          <w:b/>
          <w:bCs/>
          <w:color w:val="000000"/>
        </w:rPr>
        <w:t xml:space="preserve">     </w:t>
      </w:r>
      <w:r>
        <w:rPr>
          <w:rStyle w:val="c23"/>
          <w:b/>
          <w:bCs/>
          <w:color w:val="000000"/>
        </w:rPr>
        <w:t xml:space="preserve">    </w:t>
      </w:r>
      <w:r w:rsidRPr="00E255D6">
        <w:rPr>
          <w:rStyle w:val="c23"/>
          <w:b/>
          <w:bCs/>
          <w:color w:val="000000"/>
        </w:rPr>
        <w:t>Предметные результаты</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2. Формирование первоначальных представлений о материальной культуре как продукте предметно-преобразующей деятельности человека.</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3. Приобретение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4. Использование приобретённых знаний и умений для творческого решения несложных конструкторских, художественно-конструкторских, технологических и организационных задач.</w:t>
      </w:r>
    </w:p>
    <w:p w:rsidR="00CE0B2C" w:rsidRPr="00E255D6" w:rsidRDefault="00CE0B2C" w:rsidP="00CE0B2C">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CE0B2C" w:rsidRDefault="00CE0B2C" w:rsidP="00CE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CE0B2C" w:rsidRDefault="00CE0B2C" w:rsidP="00CE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sectPr w:rsidR="003F023E" w:rsidSect="0056536E">
          <w:footerReference w:type="default" r:id="rId8"/>
          <w:pgSz w:w="11906" w:h="16838"/>
          <w:pgMar w:top="1134" w:right="850" w:bottom="1134" w:left="1134" w:header="567" w:footer="567" w:gutter="0"/>
          <w:cols w:space="708"/>
          <w:titlePg/>
          <w:docGrid w:linePitch="360"/>
        </w:sectPr>
      </w:pPr>
    </w:p>
    <w:p w:rsidR="003F023E" w:rsidRDefault="003F023E" w:rsidP="003F023E">
      <w:pPr>
        <w:pStyle w:val="a3"/>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1690"/>
        <w:jc w:val="both"/>
        <w:rPr>
          <w:b/>
          <w:color w:val="262626" w:themeColor="text1" w:themeTint="D9"/>
        </w:rPr>
      </w:pPr>
      <w:r>
        <w:rPr>
          <w:b/>
          <w:color w:val="262626" w:themeColor="text1" w:themeTint="D9"/>
        </w:rPr>
        <w:lastRenderedPageBreak/>
        <w:t>СТРУКТУРА И СОДЕРЖАНИЕ ПРОФЕССИОНАЛЬНОГО МОДУЛЯ</w:t>
      </w:r>
    </w:p>
    <w:p w:rsidR="003F023E" w:rsidRPr="00017A36"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262626" w:themeColor="text1" w:themeTint="D9"/>
          <w:u w:val="single"/>
        </w:rPr>
      </w:pPr>
      <w:r w:rsidRPr="00455839">
        <w:rPr>
          <w:b/>
          <w:color w:val="262626" w:themeColor="text1" w:themeTint="D9"/>
          <w:u w:val="single"/>
        </w:rPr>
        <w:t>3.1.</w:t>
      </w:r>
      <w:r w:rsidRPr="00017A36">
        <w:rPr>
          <w:b/>
          <w:color w:val="262626" w:themeColor="text1" w:themeTint="D9"/>
          <w:u w:val="single"/>
        </w:rPr>
        <w:t xml:space="preserve"> Тематический план профессионального модуля</w:t>
      </w: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olor w:val="262626" w:themeColor="text1" w:themeTint="D9"/>
        </w:rPr>
      </w:pPr>
    </w:p>
    <w:p w:rsidR="003F023E"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olor w:val="262626" w:themeColor="text1" w:themeTint="D9"/>
        </w:rPr>
      </w:pPr>
    </w:p>
    <w:tbl>
      <w:tblPr>
        <w:tblStyle w:val="a4"/>
        <w:tblW w:w="17361" w:type="dxa"/>
        <w:tblInd w:w="720" w:type="dxa"/>
        <w:tblLayout w:type="fixed"/>
        <w:tblLook w:val="04A0" w:firstRow="1" w:lastRow="0" w:firstColumn="1" w:lastColumn="0" w:noHBand="0" w:noVBand="1"/>
      </w:tblPr>
      <w:tblGrid>
        <w:gridCol w:w="1373"/>
        <w:gridCol w:w="3118"/>
        <w:gridCol w:w="993"/>
        <w:gridCol w:w="29"/>
        <w:gridCol w:w="2664"/>
        <w:gridCol w:w="2551"/>
        <w:gridCol w:w="2796"/>
        <w:gridCol w:w="3837"/>
      </w:tblGrid>
      <w:tr w:rsidR="000C13BD" w:rsidTr="000C13BD">
        <w:trPr>
          <w:trHeight w:val="343"/>
        </w:trPr>
        <w:tc>
          <w:tcPr>
            <w:tcW w:w="1373" w:type="dxa"/>
            <w:vMerge w:val="restart"/>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Коды профессиональных компетенций</w:t>
            </w:r>
          </w:p>
        </w:tc>
        <w:tc>
          <w:tcPr>
            <w:tcW w:w="3118" w:type="dxa"/>
            <w:vMerge w:val="restart"/>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Наименование разделов профессионального модуля</w:t>
            </w:r>
          </w:p>
        </w:tc>
        <w:tc>
          <w:tcPr>
            <w:tcW w:w="993"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8040" w:type="dxa"/>
            <w:gridSpan w:val="4"/>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Объём времени, отведенный на освоение междисциплинарного курса</w:t>
            </w:r>
          </w:p>
        </w:tc>
        <w:tc>
          <w:tcPr>
            <w:tcW w:w="3837" w:type="dxa"/>
            <w:vMerge w:val="restart"/>
            <w:tcBorders>
              <w:top w:val="nil"/>
            </w:tcBorders>
          </w:tcPr>
          <w:p w:rsidR="000C13BD" w:rsidRDefault="000C13BD">
            <w:pPr>
              <w:rPr>
                <w:rFonts w:ascii="Times New Roman" w:eastAsia="Times New Roman" w:hAnsi="Times New Roman" w:cs="Times New Roman"/>
                <w:b/>
                <w:color w:val="262626" w:themeColor="text1" w:themeTint="D9"/>
                <w:sz w:val="24"/>
                <w:szCs w:val="24"/>
                <w:lang w:eastAsia="ru-RU"/>
              </w:rPr>
            </w:pPr>
          </w:p>
          <w:p w:rsidR="000C13BD" w:rsidRDefault="000C13BD" w:rsidP="000C13BD">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0C13BD" w:rsidTr="000C13BD">
        <w:trPr>
          <w:trHeight w:val="297"/>
        </w:trPr>
        <w:tc>
          <w:tcPr>
            <w:tcW w:w="1373"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118"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993"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5244" w:type="dxa"/>
            <w:gridSpan w:val="3"/>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Обязательная аудиторная нагрузка</w:t>
            </w:r>
          </w:p>
        </w:tc>
        <w:tc>
          <w:tcPr>
            <w:tcW w:w="2796" w:type="dxa"/>
            <w:vMerge w:val="restart"/>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Самостоятельная работа</w:t>
            </w:r>
          </w:p>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 xml:space="preserve"> </w:t>
            </w:r>
            <w:proofErr w:type="gramStart"/>
            <w:r>
              <w:rPr>
                <w:b/>
                <w:color w:val="262626" w:themeColor="text1" w:themeTint="D9"/>
              </w:rPr>
              <w:t>обучающегося</w:t>
            </w:r>
            <w:proofErr w:type="gramEnd"/>
            <w:r>
              <w:rPr>
                <w:b/>
                <w:color w:val="262626" w:themeColor="text1" w:themeTint="D9"/>
              </w:rPr>
              <w:t xml:space="preserve">, </w:t>
            </w:r>
            <w:r w:rsidRPr="009F6E86">
              <w:rPr>
                <w:color w:val="262626" w:themeColor="text1" w:themeTint="D9"/>
              </w:rPr>
              <w:t>часов</w:t>
            </w:r>
          </w:p>
        </w:tc>
        <w:tc>
          <w:tcPr>
            <w:tcW w:w="3837" w:type="dxa"/>
            <w:vMerge/>
          </w:tcPr>
          <w:p w:rsidR="000C13BD" w:rsidRDefault="000C13BD" w:rsidP="000C13BD">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0C13BD" w:rsidTr="000C13BD">
        <w:trPr>
          <w:trHeight w:val="434"/>
        </w:trPr>
        <w:tc>
          <w:tcPr>
            <w:tcW w:w="1373"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118"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1022" w:type="dxa"/>
            <w:gridSpan w:val="2"/>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Pr>
                <w:b/>
                <w:color w:val="262626" w:themeColor="text1" w:themeTint="D9"/>
              </w:rPr>
              <w:t xml:space="preserve">Всего, </w:t>
            </w:r>
            <w:r w:rsidRPr="009F6E86">
              <w:rPr>
                <w:color w:val="262626" w:themeColor="text1" w:themeTint="D9"/>
              </w:rPr>
              <w:t>часов</w:t>
            </w:r>
          </w:p>
        </w:tc>
        <w:tc>
          <w:tcPr>
            <w:tcW w:w="2664"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 xml:space="preserve">В </w:t>
            </w:r>
            <w:proofErr w:type="spellStart"/>
            <w:r>
              <w:rPr>
                <w:b/>
                <w:color w:val="262626" w:themeColor="text1" w:themeTint="D9"/>
              </w:rPr>
              <w:t>т.ч</w:t>
            </w:r>
            <w:proofErr w:type="spellEnd"/>
            <w:r>
              <w:rPr>
                <w:b/>
                <w:color w:val="262626" w:themeColor="text1" w:themeTint="D9"/>
              </w:rPr>
              <w:t>.</w:t>
            </w:r>
          </w:p>
          <w:p w:rsidR="000C13BD" w:rsidRDefault="000C13BD" w:rsidP="000C13BD">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rPr>
                <w:b/>
                <w:color w:val="262626" w:themeColor="text1" w:themeTint="D9"/>
              </w:rPr>
            </w:pPr>
            <w:r>
              <w:rPr>
                <w:b/>
                <w:color w:val="262626" w:themeColor="text1" w:themeTint="D9"/>
              </w:rPr>
              <w:t>теоретические занятия</w:t>
            </w:r>
          </w:p>
        </w:tc>
        <w:tc>
          <w:tcPr>
            <w:tcW w:w="2551"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 xml:space="preserve">В </w:t>
            </w:r>
            <w:proofErr w:type="spellStart"/>
            <w:r>
              <w:rPr>
                <w:b/>
                <w:color w:val="262626" w:themeColor="text1" w:themeTint="D9"/>
              </w:rPr>
              <w:t>т.ч</w:t>
            </w:r>
            <w:proofErr w:type="spellEnd"/>
            <w:r>
              <w:rPr>
                <w:b/>
                <w:color w:val="262626" w:themeColor="text1" w:themeTint="D9"/>
              </w:rPr>
              <w:t>. лабораторные и практические  занятия,</w:t>
            </w:r>
            <w:r w:rsidRPr="007D2613">
              <w:rPr>
                <w:b/>
                <w:color w:val="262626" w:themeColor="text1" w:themeTint="D9"/>
              </w:rPr>
              <w:t xml:space="preserve"> </w:t>
            </w:r>
            <w:r w:rsidRPr="009F6E86">
              <w:rPr>
                <w:color w:val="262626" w:themeColor="text1" w:themeTint="D9"/>
              </w:rPr>
              <w:t>часов</w:t>
            </w:r>
          </w:p>
        </w:tc>
        <w:tc>
          <w:tcPr>
            <w:tcW w:w="2796"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837"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0C13BD" w:rsidTr="000C13BD">
        <w:tc>
          <w:tcPr>
            <w:tcW w:w="1373"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1</w:t>
            </w:r>
          </w:p>
        </w:tc>
        <w:tc>
          <w:tcPr>
            <w:tcW w:w="3118"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2</w:t>
            </w:r>
          </w:p>
        </w:tc>
        <w:tc>
          <w:tcPr>
            <w:tcW w:w="1022" w:type="dxa"/>
            <w:gridSpan w:val="2"/>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4</w:t>
            </w:r>
          </w:p>
        </w:tc>
        <w:tc>
          <w:tcPr>
            <w:tcW w:w="2664"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p>
        </w:tc>
        <w:tc>
          <w:tcPr>
            <w:tcW w:w="2551"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5</w:t>
            </w:r>
          </w:p>
        </w:tc>
        <w:tc>
          <w:tcPr>
            <w:tcW w:w="2796" w:type="dxa"/>
          </w:tcPr>
          <w:p w:rsidR="000C13BD" w:rsidRDefault="000C13BD" w:rsidP="000C13BD">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rPr>
                <w:b/>
                <w:color w:val="262626" w:themeColor="text1" w:themeTint="D9"/>
              </w:rPr>
            </w:pPr>
            <w:r>
              <w:rPr>
                <w:b/>
                <w:color w:val="262626" w:themeColor="text1" w:themeTint="D9"/>
              </w:rPr>
              <w:t>6</w:t>
            </w:r>
          </w:p>
        </w:tc>
        <w:tc>
          <w:tcPr>
            <w:tcW w:w="3837" w:type="dxa"/>
            <w:vMerge/>
          </w:tcPr>
          <w:p w:rsidR="000C13BD" w:rsidRDefault="000C13BD" w:rsidP="000C13BD">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rPr>
                <w:b/>
                <w:color w:val="262626" w:themeColor="text1" w:themeTint="D9"/>
              </w:rPr>
            </w:pPr>
          </w:p>
        </w:tc>
      </w:tr>
      <w:tr w:rsidR="000C13BD" w:rsidTr="000C13BD">
        <w:tc>
          <w:tcPr>
            <w:tcW w:w="1373" w:type="dxa"/>
          </w:tcPr>
          <w:p w:rsidR="000C13BD" w:rsidRPr="00AA6D80" w:rsidRDefault="000C13BD" w:rsidP="0056536E">
            <w:pPr>
              <w:autoSpaceDE w:val="0"/>
              <w:autoSpaceDN w:val="0"/>
              <w:adjustRightInd w:val="0"/>
              <w:jc w:val="both"/>
              <w:rPr>
                <w:rFonts w:ascii="Times New Roman" w:hAnsi="Times New Roman" w:cs="Times New Roman"/>
                <w:sz w:val="24"/>
                <w:szCs w:val="24"/>
              </w:rPr>
            </w:pPr>
            <w:r w:rsidRPr="00AA6D80">
              <w:rPr>
                <w:rFonts w:ascii="Times New Roman" w:hAnsi="Times New Roman" w:cs="Times New Roman"/>
                <w:sz w:val="24"/>
                <w:szCs w:val="24"/>
              </w:rPr>
              <w:t>ПК 1.1</w:t>
            </w:r>
          </w:p>
        </w:tc>
        <w:tc>
          <w:tcPr>
            <w:tcW w:w="3118" w:type="dxa"/>
          </w:tcPr>
          <w:p w:rsidR="000C13BD" w:rsidRPr="009723C4"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9723C4">
              <w:rPr>
                <w:b/>
              </w:rPr>
              <w:t>Выполнять подготовительные работы при производстве малярных работ.</w:t>
            </w:r>
          </w:p>
        </w:tc>
        <w:tc>
          <w:tcPr>
            <w:tcW w:w="1022" w:type="dxa"/>
            <w:gridSpan w:val="2"/>
          </w:tcPr>
          <w:p w:rsidR="000C13BD" w:rsidRPr="009723C4"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r>
              <w:rPr>
                <w:color w:val="262626" w:themeColor="text1" w:themeTint="D9"/>
              </w:rPr>
              <w:t>144</w:t>
            </w:r>
          </w:p>
        </w:tc>
        <w:tc>
          <w:tcPr>
            <w:tcW w:w="2664" w:type="dxa"/>
          </w:tcPr>
          <w:p w:rsidR="000C13BD" w:rsidRDefault="00782701"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r>
              <w:rPr>
                <w:color w:val="262626" w:themeColor="text1" w:themeTint="D9"/>
              </w:rPr>
              <w:t>88</w:t>
            </w:r>
          </w:p>
        </w:tc>
        <w:tc>
          <w:tcPr>
            <w:tcW w:w="2551" w:type="dxa"/>
          </w:tcPr>
          <w:p w:rsidR="000C13BD" w:rsidRPr="009723C4"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r>
              <w:rPr>
                <w:color w:val="262626" w:themeColor="text1" w:themeTint="D9"/>
              </w:rPr>
              <w:t>56</w:t>
            </w:r>
          </w:p>
        </w:tc>
        <w:tc>
          <w:tcPr>
            <w:tcW w:w="2796" w:type="dxa"/>
          </w:tcPr>
          <w:p w:rsidR="000C13BD" w:rsidRPr="009723C4"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r w:rsidRPr="009723C4">
              <w:rPr>
                <w:color w:val="262626" w:themeColor="text1" w:themeTint="D9"/>
              </w:rPr>
              <w:t>-</w:t>
            </w:r>
          </w:p>
        </w:tc>
        <w:tc>
          <w:tcPr>
            <w:tcW w:w="3837" w:type="dxa"/>
            <w:vMerge/>
          </w:tcPr>
          <w:p w:rsidR="000C13BD" w:rsidRPr="009723C4" w:rsidRDefault="000C13BD" w:rsidP="000C13BD">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color w:val="262626" w:themeColor="text1" w:themeTint="D9"/>
              </w:rPr>
            </w:pPr>
          </w:p>
        </w:tc>
      </w:tr>
      <w:tr w:rsidR="000C13BD" w:rsidTr="000C13BD">
        <w:tc>
          <w:tcPr>
            <w:tcW w:w="1373" w:type="dxa"/>
          </w:tcPr>
          <w:p w:rsidR="000C13BD" w:rsidRPr="00AA6D80" w:rsidRDefault="000C13BD" w:rsidP="0056536E">
            <w:pPr>
              <w:autoSpaceDE w:val="0"/>
              <w:autoSpaceDN w:val="0"/>
              <w:adjustRightInd w:val="0"/>
              <w:jc w:val="both"/>
              <w:rPr>
                <w:rFonts w:ascii="Times New Roman" w:hAnsi="Times New Roman" w:cs="Times New Roman"/>
                <w:sz w:val="24"/>
                <w:szCs w:val="24"/>
              </w:rPr>
            </w:pPr>
            <w:r w:rsidRPr="00AA6D80">
              <w:rPr>
                <w:rFonts w:ascii="Times New Roman" w:hAnsi="Times New Roman" w:cs="Times New Roman"/>
                <w:sz w:val="24"/>
                <w:szCs w:val="24"/>
              </w:rPr>
              <w:t>ПК 1.2</w:t>
            </w:r>
          </w:p>
        </w:tc>
        <w:tc>
          <w:tcPr>
            <w:tcW w:w="3118" w:type="dxa"/>
          </w:tcPr>
          <w:p w:rsidR="000C13BD" w:rsidRPr="009723C4"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9723C4">
              <w:rPr>
                <w:b/>
              </w:rPr>
              <w:t>Окрашивать поверхности различными малярными составами.</w:t>
            </w:r>
          </w:p>
        </w:tc>
        <w:tc>
          <w:tcPr>
            <w:tcW w:w="1022" w:type="dxa"/>
            <w:gridSpan w:val="2"/>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p>
        </w:tc>
        <w:tc>
          <w:tcPr>
            <w:tcW w:w="2664"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551"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796"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837"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0C13BD" w:rsidTr="000C13BD">
        <w:tc>
          <w:tcPr>
            <w:tcW w:w="1373" w:type="dxa"/>
          </w:tcPr>
          <w:p w:rsidR="000C13BD" w:rsidRPr="00AA6D80"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rPr>
                <w:color w:val="262626" w:themeColor="text1" w:themeTint="D9"/>
              </w:rPr>
              <w:t>ПК 1.3</w:t>
            </w:r>
          </w:p>
        </w:tc>
        <w:tc>
          <w:tcPr>
            <w:tcW w:w="3118" w:type="dxa"/>
          </w:tcPr>
          <w:p w:rsidR="000C13BD" w:rsidRPr="009723C4" w:rsidRDefault="000C13BD" w:rsidP="0056536E">
            <w:pPr>
              <w:jc w:val="both"/>
              <w:rPr>
                <w:rFonts w:ascii="Times New Roman" w:hAnsi="Times New Roman" w:cs="Times New Roman"/>
                <w:b/>
                <w:sz w:val="24"/>
                <w:szCs w:val="24"/>
              </w:rPr>
            </w:pPr>
            <w:r w:rsidRPr="009723C4">
              <w:rPr>
                <w:rFonts w:ascii="Times New Roman" w:hAnsi="Times New Roman" w:cs="Times New Roman"/>
                <w:b/>
                <w:sz w:val="24"/>
                <w:szCs w:val="24"/>
              </w:rPr>
              <w:t>Оклеивание поверхностей различными материалами.</w:t>
            </w:r>
          </w:p>
        </w:tc>
        <w:tc>
          <w:tcPr>
            <w:tcW w:w="1022" w:type="dxa"/>
            <w:gridSpan w:val="2"/>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664"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551"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796"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837"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0C13BD" w:rsidTr="000C13BD">
        <w:tc>
          <w:tcPr>
            <w:tcW w:w="1373" w:type="dxa"/>
          </w:tcPr>
          <w:p w:rsidR="000C13BD" w:rsidRPr="00AA6D80"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r w:rsidRPr="00AA6D80">
              <w:rPr>
                <w:color w:val="262626" w:themeColor="text1" w:themeTint="D9"/>
              </w:rPr>
              <w:t>ПК 1.4</w:t>
            </w:r>
          </w:p>
        </w:tc>
        <w:tc>
          <w:tcPr>
            <w:tcW w:w="3118" w:type="dxa"/>
          </w:tcPr>
          <w:p w:rsidR="000C13BD" w:rsidRPr="009723C4"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r w:rsidRPr="009723C4">
              <w:rPr>
                <w:b/>
              </w:rPr>
              <w:t>Выполнять ремонт окрашенных поверхностей.</w:t>
            </w:r>
          </w:p>
        </w:tc>
        <w:tc>
          <w:tcPr>
            <w:tcW w:w="1022" w:type="dxa"/>
            <w:gridSpan w:val="2"/>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664"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551"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2796"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c>
          <w:tcPr>
            <w:tcW w:w="3837" w:type="dxa"/>
            <w:vMerge/>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color w:val="262626" w:themeColor="text1" w:themeTint="D9"/>
              </w:rPr>
            </w:pPr>
          </w:p>
        </w:tc>
      </w:tr>
      <w:tr w:rsidR="000C13BD" w:rsidTr="000C13BD">
        <w:tc>
          <w:tcPr>
            <w:tcW w:w="1373" w:type="dxa"/>
          </w:tcPr>
          <w:p w:rsidR="000C13BD" w:rsidRPr="00AA6D80"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color w:val="262626" w:themeColor="text1" w:themeTint="D9"/>
              </w:rPr>
            </w:pPr>
          </w:p>
        </w:tc>
        <w:tc>
          <w:tcPr>
            <w:tcW w:w="3118" w:type="dxa"/>
          </w:tcPr>
          <w:p w:rsidR="000C13BD" w:rsidRPr="009723C4"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rPr>
                <w:b/>
                <w:i/>
              </w:rPr>
            </w:pPr>
            <w:r>
              <w:rPr>
                <w:b/>
                <w:i/>
              </w:rPr>
              <w:t>Всего:</w:t>
            </w:r>
          </w:p>
        </w:tc>
        <w:tc>
          <w:tcPr>
            <w:tcW w:w="1022" w:type="dxa"/>
            <w:gridSpan w:val="2"/>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144</w:t>
            </w:r>
          </w:p>
        </w:tc>
        <w:tc>
          <w:tcPr>
            <w:tcW w:w="2664" w:type="dxa"/>
          </w:tcPr>
          <w:p w:rsidR="000C13BD" w:rsidRPr="009723C4" w:rsidRDefault="00C477D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88</w:t>
            </w:r>
          </w:p>
        </w:tc>
        <w:tc>
          <w:tcPr>
            <w:tcW w:w="2551" w:type="dxa"/>
          </w:tcPr>
          <w:p w:rsidR="000C13BD" w:rsidRPr="009723C4" w:rsidRDefault="00C477DB"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56</w:t>
            </w:r>
            <w:bookmarkStart w:id="0" w:name="_GoBack"/>
            <w:bookmarkEnd w:id="0"/>
          </w:p>
        </w:tc>
        <w:tc>
          <w:tcPr>
            <w:tcW w:w="2796" w:type="dxa"/>
          </w:tcPr>
          <w:p w:rsidR="000C13BD" w:rsidRDefault="000C13BD" w:rsidP="0056536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r>
              <w:rPr>
                <w:b/>
                <w:color w:val="262626" w:themeColor="text1" w:themeTint="D9"/>
              </w:rPr>
              <w:t>-</w:t>
            </w:r>
          </w:p>
        </w:tc>
        <w:tc>
          <w:tcPr>
            <w:tcW w:w="3837" w:type="dxa"/>
            <w:vMerge/>
            <w:tcBorders>
              <w:bottom w:val="nil"/>
            </w:tcBorders>
          </w:tcPr>
          <w:p w:rsidR="000C13BD" w:rsidRDefault="000C13BD" w:rsidP="000C13BD">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center"/>
              <w:rPr>
                <w:b/>
                <w:color w:val="262626" w:themeColor="text1" w:themeTint="D9"/>
              </w:rPr>
            </w:pPr>
          </w:p>
        </w:tc>
      </w:tr>
    </w:tbl>
    <w:p w:rsidR="003F023E" w:rsidRPr="009F6E86"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rPr>
          <w:b/>
          <w:color w:val="262626" w:themeColor="text1" w:themeTint="D9"/>
        </w:rPr>
      </w:pPr>
    </w:p>
    <w:p w:rsidR="003F023E" w:rsidRPr="00AA6D80" w:rsidRDefault="003F023E" w:rsidP="003F023E">
      <w:pPr>
        <w:rPr>
          <w:rFonts w:ascii="Times New Roman" w:eastAsia="Times New Roman" w:hAnsi="Times New Roman" w:cs="Times New Roman"/>
          <w:b/>
          <w:color w:val="262626" w:themeColor="text1" w:themeTint="D9"/>
          <w:sz w:val="24"/>
          <w:szCs w:val="24"/>
          <w:lang w:eastAsia="ru-RU"/>
        </w:rPr>
        <w:sectPr w:rsidR="003F023E" w:rsidRPr="00AA6D80" w:rsidSect="0056536E">
          <w:pgSz w:w="16838" w:h="11906" w:orient="landscape"/>
          <w:pgMar w:top="1134" w:right="1134" w:bottom="851" w:left="1134" w:header="567" w:footer="567" w:gutter="0"/>
          <w:cols w:space="708"/>
          <w:titlePg/>
          <w:docGrid w:linePitch="360"/>
        </w:sect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center"/>
        <w:rPr>
          <w:b/>
          <w:color w:val="262626" w:themeColor="text1" w:themeTint="D9"/>
        </w:rPr>
      </w:pPr>
      <w:r w:rsidRPr="00455839">
        <w:rPr>
          <w:b/>
          <w:color w:val="262626" w:themeColor="text1" w:themeTint="D9"/>
        </w:rPr>
        <w:lastRenderedPageBreak/>
        <w:t>3.2.</w:t>
      </w:r>
      <w:r>
        <w:rPr>
          <w:b/>
          <w:color w:val="262626" w:themeColor="text1" w:themeTint="D9"/>
        </w:rPr>
        <w:t xml:space="preserve"> </w:t>
      </w:r>
      <w:r w:rsidRPr="00AA6D80">
        <w:rPr>
          <w:b/>
          <w:color w:val="262626" w:themeColor="text1" w:themeTint="D9"/>
        </w:rPr>
        <w:t>Содержание обучения по профессиональному модулю (ПМ)</w:t>
      </w: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center"/>
        <w:rPr>
          <w:b/>
          <w:color w:val="262626" w:themeColor="text1" w:themeTint="D9"/>
        </w:rPr>
      </w:pPr>
    </w:p>
    <w:tbl>
      <w:tblPr>
        <w:tblStyle w:val="a4"/>
        <w:tblW w:w="14992" w:type="dxa"/>
        <w:tblLayout w:type="fixed"/>
        <w:tblLook w:val="04A0" w:firstRow="1" w:lastRow="0" w:firstColumn="1" w:lastColumn="0" w:noHBand="0" w:noVBand="1"/>
      </w:tblPr>
      <w:tblGrid>
        <w:gridCol w:w="2656"/>
        <w:gridCol w:w="855"/>
        <w:gridCol w:w="9213"/>
        <w:gridCol w:w="992"/>
        <w:gridCol w:w="1276"/>
      </w:tblGrid>
      <w:tr w:rsidR="003F023E" w:rsidRPr="00AA6D80" w:rsidTr="0056536E">
        <w:tc>
          <w:tcPr>
            <w:tcW w:w="265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Наименование</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разделов</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профессионального</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модуля (ПМ),</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междисциплинарных</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курсов (МДК) и тем</w:t>
            </w:r>
          </w:p>
        </w:tc>
        <w:tc>
          <w:tcPr>
            <w:tcW w:w="10068" w:type="dxa"/>
            <w:gridSpan w:val="2"/>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Содержание учебного материала, лабораторные работы и практические</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занятия, самостоятельная работа студентов.</w:t>
            </w:r>
          </w:p>
        </w:tc>
        <w:tc>
          <w:tcPr>
            <w:tcW w:w="992"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Объем</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часов</w:t>
            </w:r>
          </w:p>
        </w:tc>
        <w:tc>
          <w:tcPr>
            <w:tcW w:w="1276" w:type="dxa"/>
          </w:tcPr>
          <w:p w:rsidR="003F023E" w:rsidRPr="00AA6D80" w:rsidRDefault="00AC6A5A" w:rsidP="0056536E">
            <w:pPr>
              <w:jc w:val="center"/>
              <w:rPr>
                <w:rFonts w:ascii="Times New Roman" w:hAnsi="Times New Roman" w:cs="Times New Roman"/>
                <w:b/>
                <w:sz w:val="24"/>
                <w:szCs w:val="24"/>
              </w:rPr>
            </w:pPr>
            <w:r w:rsidRPr="000A54DA">
              <w:rPr>
                <w:b/>
                <w:bCs/>
              </w:rPr>
              <w:t>Коды компетенций и личностных результатов</w:t>
            </w:r>
            <w:r w:rsidRPr="000A54DA">
              <w:rPr>
                <w:rStyle w:val="ae"/>
                <w:b/>
                <w:bCs/>
              </w:rPr>
              <w:footnoteReference w:id="1"/>
            </w:r>
            <w:r w:rsidRPr="000A54DA">
              <w:rPr>
                <w:b/>
                <w:bCs/>
              </w:rPr>
              <w:t>, формированию которых способствует элемент программы</w:t>
            </w:r>
          </w:p>
        </w:tc>
      </w:tr>
      <w:tr w:rsidR="003F023E" w:rsidRPr="00AA6D80" w:rsidTr="0056536E">
        <w:tc>
          <w:tcPr>
            <w:tcW w:w="265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1</w:t>
            </w:r>
          </w:p>
        </w:tc>
        <w:tc>
          <w:tcPr>
            <w:tcW w:w="10068" w:type="dxa"/>
            <w:gridSpan w:val="2"/>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2</w:t>
            </w:r>
          </w:p>
        </w:tc>
        <w:tc>
          <w:tcPr>
            <w:tcW w:w="992"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3</w:t>
            </w:r>
          </w:p>
        </w:tc>
        <w:tc>
          <w:tcPr>
            <w:tcW w:w="127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4</w:t>
            </w:r>
          </w:p>
        </w:tc>
      </w:tr>
      <w:tr w:rsidR="003F023E" w:rsidRPr="00AA6D80" w:rsidTr="0056536E">
        <w:tc>
          <w:tcPr>
            <w:tcW w:w="2656" w:type="dxa"/>
          </w:tcPr>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 xml:space="preserve">Раздел 1. </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 xml:space="preserve">Выполнение </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 xml:space="preserve">подготовительных </w:t>
            </w:r>
          </w:p>
          <w:p w:rsidR="003F023E" w:rsidRPr="00AA6D80" w:rsidRDefault="003F023E" w:rsidP="0056536E">
            <w:pPr>
              <w:jc w:val="center"/>
              <w:rPr>
                <w:rFonts w:ascii="Times New Roman" w:hAnsi="Times New Roman" w:cs="Times New Roman"/>
                <w:b/>
                <w:sz w:val="24"/>
                <w:szCs w:val="24"/>
              </w:rPr>
            </w:pPr>
            <w:r w:rsidRPr="00AA6D80">
              <w:rPr>
                <w:rFonts w:ascii="Times New Roman" w:hAnsi="Times New Roman" w:cs="Times New Roman"/>
                <w:b/>
                <w:sz w:val="24"/>
                <w:szCs w:val="24"/>
              </w:rPr>
              <w:t>работ</w:t>
            </w:r>
          </w:p>
        </w:tc>
        <w:tc>
          <w:tcPr>
            <w:tcW w:w="10068" w:type="dxa"/>
            <w:gridSpan w:val="2"/>
          </w:tcPr>
          <w:p w:rsidR="003F023E" w:rsidRPr="00AA6D80" w:rsidRDefault="003F023E" w:rsidP="0056536E">
            <w:pPr>
              <w:jc w:val="center"/>
              <w:rPr>
                <w:rFonts w:ascii="Times New Roman" w:hAnsi="Times New Roman" w:cs="Times New Roman"/>
                <w:b/>
                <w:sz w:val="24"/>
                <w:szCs w:val="24"/>
              </w:rPr>
            </w:pPr>
          </w:p>
        </w:tc>
        <w:tc>
          <w:tcPr>
            <w:tcW w:w="992" w:type="dxa"/>
          </w:tcPr>
          <w:p w:rsidR="003F023E" w:rsidRPr="00AA6D80" w:rsidRDefault="00431572" w:rsidP="0056536E">
            <w:pPr>
              <w:jc w:val="center"/>
              <w:rPr>
                <w:rFonts w:ascii="Times New Roman" w:hAnsi="Times New Roman" w:cs="Times New Roman"/>
                <w:b/>
                <w:sz w:val="24"/>
                <w:szCs w:val="24"/>
              </w:rPr>
            </w:pPr>
            <w:r>
              <w:rPr>
                <w:rFonts w:ascii="Times New Roman" w:hAnsi="Times New Roman" w:cs="Times New Roman"/>
                <w:b/>
                <w:sz w:val="24"/>
                <w:szCs w:val="24"/>
              </w:rPr>
              <w:t>25</w:t>
            </w:r>
          </w:p>
        </w:tc>
        <w:tc>
          <w:tcPr>
            <w:tcW w:w="1276" w:type="dxa"/>
          </w:tcPr>
          <w:p w:rsidR="003F023E" w:rsidRPr="00AA6D80" w:rsidRDefault="003F023E" w:rsidP="0056536E">
            <w:pPr>
              <w:jc w:val="center"/>
              <w:rPr>
                <w:rFonts w:ascii="Times New Roman" w:hAnsi="Times New Roman" w:cs="Times New Roman"/>
                <w:b/>
                <w:sz w:val="24"/>
                <w:szCs w:val="24"/>
              </w:rPr>
            </w:pPr>
          </w:p>
        </w:tc>
      </w:tr>
      <w:tr w:rsidR="003F023E" w:rsidRPr="00AA6D80" w:rsidTr="0056536E">
        <w:tc>
          <w:tcPr>
            <w:tcW w:w="12724" w:type="dxa"/>
            <w:gridSpan w:val="3"/>
          </w:tcPr>
          <w:p w:rsidR="003F023E" w:rsidRPr="00AA6D80" w:rsidRDefault="003F023E" w:rsidP="0056536E">
            <w:pPr>
              <w:rPr>
                <w:rFonts w:ascii="Times New Roman" w:hAnsi="Times New Roman" w:cs="Times New Roman"/>
                <w:sz w:val="24"/>
                <w:szCs w:val="24"/>
              </w:rPr>
            </w:pPr>
            <w:r w:rsidRPr="00AA6D80">
              <w:rPr>
                <w:rFonts w:ascii="Times New Roman" w:hAnsi="Times New Roman" w:cs="Times New Roman"/>
                <w:sz w:val="24"/>
                <w:szCs w:val="24"/>
              </w:rPr>
              <w:t>ПМ.01 Выполнение малярных работ</w:t>
            </w:r>
          </w:p>
        </w:tc>
        <w:tc>
          <w:tcPr>
            <w:tcW w:w="992" w:type="dxa"/>
          </w:tcPr>
          <w:p w:rsidR="003F023E" w:rsidRPr="00AA6D80" w:rsidRDefault="003F023E" w:rsidP="0056536E">
            <w:pPr>
              <w:jc w:val="center"/>
              <w:rPr>
                <w:rFonts w:ascii="Times New Roman" w:hAnsi="Times New Roman" w:cs="Times New Roman"/>
                <w:sz w:val="24"/>
                <w:szCs w:val="24"/>
              </w:rPr>
            </w:pPr>
          </w:p>
        </w:tc>
        <w:tc>
          <w:tcPr>
            <w:tcW w:w="1276" w:type="dxa"/>
          </w:tcPr>
          <w:p w:rsidR="003F023E" w:rsidRPr="00AA6D80" w:rsidRDefault="003F023E" w:rsidP="0056536E">
            <w:pPr>
              <w:jc w:val="center"/>
              <w:rPr>
                <w:rFonts w:ascii="Times New Roman" w:hAnsi="Times New Roman" w:cs="Times New Roman"/>
                <w:sz w:val="24"/>
                <w:szCs w:val="24"/>
              </w:rPr>
            </w:pPr>
          </w:p>
        </w:tc>
      </w:tr>
      <w:tr w:rsidR="003F023E" w:rsidRPr="00AA6D80" w:rsidTr="0056536E">
        <w:tc>
          <w:tcPr>
            <w:tcW w:w="12724" w:type="dxa"/>
            <w:gridSpan w:val="3"/>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МДК 01.01. Технология малярных работ. </w:t>
            </w:r>
          </w:p>
        </w:tc>
        <w:tc>
          <w:tcPr>
            <w:tcW w:w="992" w:type="dxa"/>
          </w:tcPr>
          <w:p w:rsidR="003F023E" w:rsidRPr="00AA6D80" w:rsidRDefault="003F023E" w:rsidP="0056536E">
            <w:pPr>
              <w:jc w:val="center"/>
              <w:rPr>
                <w:rFonts w:ascii="Times New Roman" w:hAnsi="Times New Roman" w:cs="Times New Roman"/>
                <w:sz w:val="24"/>
                <w:szCs w:val="24"/>
              </w:rPr>
            </w:pPr>
          </w:p>
        </w:tc>
        <w:tc>
          <w:tcPr>
            <w:tcW w:w="1276" w:type="dxa"/>
          </w:tcPr>
          <w:p w:rsidR="003F023E" w:rsidRPr="00AA6D80" w:rsidRDefault="003F023E" w:rsidP="0056536E">
            <w:pPr>
              <w:jc w:val="center"/>
              <w:rPr>
                <w:rFonts w:ascii="Times New Roman" w:hAnsi="Times New Roman" w:cs="Times New Roman"/>
                <w:sz w:val="24"/>
                <w:szCs w:val="24"/>
              </w:rPr>
            </w:pPr>
          </w:p>
        </w:tc>
      </w:tr>
      <w:tr w:rsidR="003F023E" w:rsidRPr="00AA6D80" w:rsidTr="0056536E">
        <w:tc>
          <w:tcPr>
            <w:tcW w:w="2656" w:type="dxa"/>
            <w:shd w:val="clear" w:color="auto" w:fill="auto"/>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4+2</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shd w:val="clear" w:color="auto" w:fill="auto"/>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val="restart"/>
            <w:shd w:val="clear" w:color="auto" w:fill="auto"/>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1.1.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Общие сведения о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малярных работах</w:t>
            </w: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Требования строительных норм и правил готовности здания к производству малярных работ. Требования к оштукатуренным, бетонным,  кирпичным, деревянным,  металлическим поверхностям, предназначенным к окраске. Подготовительные работы по рабочим местам.</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3F023E" w:rsidRDefault="00AC6A5A" w:rsidP="0056536E">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AC6A5A" w:rsidRDefault="00AC6A5A" w:rsidP="0056536E">
            <w:pPr>
              <w:jc w:val="both"/>
              <w:rPr>
                <w:rFonts w:ascii="Times New Roman" w:hAnsi="Times New Roman" w:cs="Times New Roman"/>
                <w:sz w:val="24"/>
                <w:szCs w:val="24"/>
              </w:rPr>
            </w:pPr>
            <w:r>
              <w:rPr>
                <w:rFonts w:ascii="Times New Roman" w:hAnsi="Times New Roman" w:cs="Times New Roman"/>
                <w:sz w:val="24"/>
                <w:szCs w:val="24"/>
              </w:rPr>
              <w:t>ЛР1-4,</w:t>
            </w:r>
          </w:p>
          <w:p w:rsidR="00AC6A5A" w:rsidRPr="00AA6D80" w:rsidRDefault="002E2EE3" w:rsidP="0056536E">
            <w:pPr>
              <w:jc w:val="both"/>
              <w:rPr>
                <w:rFonts w:ascii="Times New Roman" w:hAnsi="Times New Roman" w:cs="Times New Roman"/>
                <w:sz w:val="24"/>
                <w:szCs w:val="24"/>
              </w:rPr>
            </w:pPr>
            <w:r>
              <w:rPr>
                <w:rFonts w:ascii="Times New Roman" w:hAnsi="Times New Roman" w:cs="Times New Roman"/>
                <w:sz w:val="24"/>
                <w:szCs w:val="24"/>
              </w:rPr>
              <w:t>6,</w:t>
            </w:r>
            <w:r w:rsidR="00AC6A5A">
              <w:rPr>
                <w:rFonts w:ascii="Times New Roman" w:hAnsi="Times New Roman" w:cs="Times New Roman"/>
                <w:sz w:val="24"/>
                <w:szCs w:val="24"/>
              </w:rPr>
              <w:t>11,</w:t>
            </w:r>
            <w:r>
              <w:rPr>
                <w:rFonts w:ascii="Times New Roman" w:hAnsi="Times New Roman" w:cs="Times New Roman"/>
                <w:sz w:val="24"/>
                <w:szCs w:val="24"/>
              </w:rPr>
              <w:t>18</w:t>
            </w:r>
          </w:p>
        </w:tc>
      </w:tr>
      <w:tr w:rsidR="003F023E" w:rsidRPr="00AA6D80" w:rsidTr="0056536E">
        <w:tc>
          <w:tcPr>
            <w:tcW w:w="2656" w:type="dxa"/>
            <w:vMerge/>
            <w:shd w:val="clear" w:color="auto" w:fill="auto"/>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Лакокрасочные покрытия и их назначение. Общие требования к отделочным  материалам. Окраска и лакирование. Водные, неводные, эмульсионные и другие  окраски. </w:t>
            </w:r>
            <w:proofErr w:type="spellStart"/>
            <w:r w:rsidRPr="00AA6D80">
              <w:rPr>
                <w:rFonts w:ascii="Times New Roman" w:hAnsi="Times New Roman" w:cs="Times New Roman"/>
                <w:sz w:val="24"/>
                <w:szCs w:val="24"/>
              </w:rPr>
              <w:t>Укрывистость</w:t>
            </w:r>
            <w:proofErr w:type="spellEnd"/>
            <w:r w:rsidRPr="00AA6D80">
              <w:rPr>
                <w:rFonts w:ascii="Times New Roman" w:hAnsi="Times New Roman" w:cs="Times New Roman"/>
                <w:sz w:val="24"/>
                <w:szCs w:val="24"/>
              </w:rPr>
              <w:t xml:space="preserve"> и её зависимость от тонкости помола и разности преломления свет, связующим и пигментами.</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shd w:val="clear" w:color="auto" w:fill="auto"/>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Процесс образования красочных плёнок. Высыхание красочных плёнок. Лакокрасочные  покрытия в условиях строительного производства. Принцип </w:t>
            </w:r>
            <w:r w:rsidRPr="00AA6D80">
              <w:rPr>
                <w:rFonts w:ascii="Times New Roman" w:hAnsi="Times New Roman" w:cs="Times New Roman"/>
                <w:sz w:val="24"/>
                <w:szCs w:val="24"/>
              </w:rPr>
              <w:lastRenderedPageBreak/>
              <w:t>многослойных разнородных покрытий.</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shd w:val="clear" w:color="auto" w:fill="auto"/>
          </w:tcPr>
          <w:p w:rsidR="003F023E" w:rsidRPr="00AA6D80" w:rsidRDefault="003F023E" w:rsidP="0056536E">
            <w:pPr>
              <w:jc w:val="both"/>
              <w:rPr>
                <w:rFonts w:ascii="Times New Roman" w:hAnsi="Times New Roman" w:cs="Times New Roman"/>
                <w:sz w:val="24"/>
                <w:szCs w:val="24"/>
              </w:rPr>
            </w:pPr>
          </w:p>
        </w:tc>
        <w:tc>
          <w:tcPr>
            <w:tcW w:w="855" w:type="dxa"/>
            <w:shd w:val="clear" w:color="auto" w:fill="auto"/>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Категория окрасок. Простая, улучшенная, высококачественная окраска. Процессы  подготовки поверхностей. Обработка и окраска поверхностей водными и неводными, эмульсионными и другими составами.</w:t>
            </w:r>
          </w:p>
        </w:tc>
        <w:tc>
          <w:tcPr>
            <w:tcW w:w="992" w:type="dxa"/>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ПЗ 1</w:t>
            </w:r>
            <w:r w:rsidR="00D032CB">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Составление технологической последовательности выполнения малярных работ разными составами.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29"/>
        </w:trPr>
        <w:tc>
          <w:tcPr>
            <w:tcW w:w="2656" w:type="dxa"/>
            <w:tcBorders>
              <w:top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10+10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40"/>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8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1.2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обработка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поверхностей под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окраску.</w:t>
            </w: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Приспособления для отделки интерьеров. Инвентарные подмости для отделки интерьеров: </w:t>
            </w:r>
            <w:proofErr w:type="spellStart"/>
            <w:r w:rsidRPr="00AA6D80">
              <w:rPr>
                <w:rFonts w:ascii="Times New Roman" w:hAnsi="Times New Roman" w:cs="Times New Roman"/>
                <w:sz w:val="24"/>
                <w:szCs w:val="24"/>
              </w:rPr>
              <w:t>двухвысотный</w:t>
            </w:r>
            <w:proofErr w:type="spellEnd"/>
            <w:r w:rsidRPr="00AA6D80">
              <w:rPr>
                <w:rFonts w:ascii="Times New Roman" w:hAnsi="Times New Roman" w:cs="Times New Roman"/>
                <w:sz w:val="24"/>
                <w:szCs w:val="24"/>
              </w:rPr>
              <w:t xml:space="preserve"> складной столик, универсальный складной столик -подмости, телескопический столик, универсальный столик - </w:t>
            </w:r>
            <w:proofErr w:type="spellStart"/>
            <w:r w:rsidRPr="00AA6D80">
              <w:rPr>
                <w:rFonts w:ascii="Times New Roman" w:hAnsi="Times New Roman" w:cs="Times New Roman"/>
                <w:sz w:val="24"/>
                <w:szCs w:val="24"/>
              </w:rPr>
              <w:t>козелок</w:t>
            </w:r>
            <w:proofErr w:type="spellEnd"/>
            <w:r w:rsidRPr="00AA6D80">
              <w:rPr>
                <w:rFonts w:ascii="Times New Roman" w:hAnsi="Times New Roman" w:cs="Times New Roman"/>
                <w:sz w:val="24"/>
                <w:szCs w:val="24"/>
              </w:rPr>
              <w:t xml:space="preserve">, столик-стремянка и др. Правила монтажа и требования к ним. Правила безопасности труда при работе на высоте. </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27"/>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Виды поверхностей, подготавливаемых под окраску. Виды поверхностей. Зависимость степени обработки поверхностей от категории; виды окраски. Взаимодействие красочной плёнки с поверхностями: химическое, физико- химическое и механическое. Влияние качества подготовки поверхностей на прилипание красочной плёнки.</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27"/>
        </w:trPr>
        <w:tc>
          <w:tcPr>
            <w:tcW w:w="2656" w:type="dxa"/>
            <w:vMerge/>
            <w:tcBorders>
              <w:bottom w:val="nil"/>
            </w:tcBorders>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Инструменты для подготовки и обработки поверхностей. Шпатели стальные, деревянные, пластмассовые, резиновые. Технические характеристики и ГОСТы на  шпателя. Скребки, металлические щётки, лещадь, нож, тёрка, кисти. Приспособления для шлифовки и абразивные материалы. Требования безопасности труда и организация рабочего места при выполнении подготовительных работ. </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767"/>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Контрольно-измерительные приборы. Классификация  </w:t>
            </w:r>
            <w:proofErr w:type="spellStart"/>
            <w:r w:rsidRPr="00AA6D80">
              <w:rPr>
                <w:rFonts w:ascii="Times New Roman" w:hAnsi="Times New Roman" w:cs="Times New Roman"/>
                <w:sz w:val="24"/>
                <w:szCs w:val="24"/>
              </w:rPr>
              <w:t>контрольно</w:t>
            </w:r>
            <w:proofErr w:type="spellEnd"/>
            <w:r w:rsidRPr="00AA6D80">
              <w:rPr>
                <w:rFonts w:ascii="Times New Roman" w:hAnsi="Times New Roman" w:cs="Times New Roman"/>
                <w:sz w:val="24"/>
                <w:szCs w:val="24"/>
              </w:rPr>
              <w:t xml:space="preserve"> - измерительных приборов. Назначение, устройство приборов. Правила эксплуатации. Использование контрольно-измерительных приборов при выполнении малярных работ.</w:t>
            </w:r>
          </w:p>
        </w:tc>
        <w:tc>
          <w:tcPr>
            <w:tcW w:w="992" w:type="dxa"/>
            <w:tcBorders>
              <w:top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обработка новых оштукатуренных поверхностей под простую  и  улучшенную водную окраску. </w:t>
            </w:r>
          </w:p>
          <w:p w:rsidR="003F023E" w:rsidRPr="00AA6D80" w:rsidRDefault="003F023E" w:rsidP="00E23E1F">
            <w:pPr>
              <w:jc w:val="both"/>
              <w:rPr>
                <w:rFonts w:ascii="Times New Roman" w:hAnsi="Times New Roman" w:cs="Times New Roman"/>
                <w:sz w:val="24"/>
                <w:szCs w:val="24"/>
              </w:rPr>
            </w:pPr>
            <w:r w:rsidRPr="00AA6D80">
              <w:rPr>
                <w:rFonts w:ascii="Times New Roman" w:hAnsi="Times New Roman" w:cs="Times New Roman"/>
                <w:sz w:val="24"/>
                <w:szCs w:val="24"/>
              </w:rPr>
              <w:t>Подготовка новых оштукатуренных повер</w:t>
            </w:r>
            <w:r>
              <w:rPr>
                <w:rFonts w:ascii="Times New Roman" w:hAnsi="Times New Roman" w:cs="Times New Roman"/>
                <w:sz w:val="24"/>
                <w:szCs w:val="24"/>
              </w:rPr>
              <w:t xml:space="preserve">хностей под высококачественную </w:t>
            </w:r>
            <w:r w:rsidRPr="00AA6D80">
              <w:rPr>
                <w:rFonts w:ascii="Times New Roman" w:hAnsi="Times New Roman" w:cs="Times New Roman"/>
                <w:sz w:val="24"/>
                <w:szCs w:val="24"/>
              </w:rPr>
              <w:t xml:space="preserve">окраску  водными составами. </w:t>
            </w:r>
          </w:p>
          <w:p w:rsidR="00E23E1F" w:rsidRPr="00AA6D80" w:rsidRDefault="003F023E" w:rsidP="00E23E1F">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обработка оштукатуренных поверхностей под неводные окраски.  </w:t>
            </w:r>
          </w:p>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Практические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6</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98"/>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3,4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Определение назначения и названия малярной кисти.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64"/>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5,6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Сборка, разборка малярного валика с заменой шкурки.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71"/>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7,8</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Подмазочные</w:t>
            </w:r>
            <w:proofErr w:type="spellEnd"/>
            <w:r w:rsidRPr="00AA6D80">
              <w:rPr>
                <w:rFonts w:ascii="Times New Roman" w:hAnsi="Times New Roman" w:cs="Times New Roman"/>
                <w:sz w:val="24"/>
                <w:szCs w:val="24"/>
              </w:rPr>
              <w:t xml:space="preserve"> пасты</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Грунтовка поверхностей. Назначение грунтовки. Грунтовка под известковую,  силикатную, казеиновую и клеевые окраски. Современные грунтовки: «Золотая семёрка», «</w:t>
            </w:r>
            <w:proofErr w:type="spellStart"/>
            <w:r w:rsidRPr="00AA6D80">
              <w:rPr>
                <w:rFonts w:ascii="Times New Roman" w:hAnsi="Times New Roman" w:cs="Times New Roman"/>
                <w:sz w:val="24"/>
                <w:szCs w:val="24"/>
              </w:rPr>
              <w:t>Путцгрунд</w:t>
            </w:r>
            <w:proofErr w:type="spellEnd"/>
            <w:r w:rsidRPr="00AA6D80">
              <w:rPr>
                <w:rFonts w:ascii="Times New Roman" w:hAnsi="Times New Roman" w:cs="Times New Roman"/>
                <w:sz w:val="24"/>
                <w:szCs w:val="24"/>
              </w:rPr>
              <w:t>-минерал». Составы грунтовок и способы их приготовления. Способы нанесения грунтовок на поверхность. Инструменты нанесения грунтовок. Организация рабочего места и безопасные условия работы.</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52"/>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9,10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Грунтовки под водные составы.</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87"/>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Виды шпатлёвок. Состав и приготовление шпатлёвок: клеевой, казеиновой, «</w:t>
            </w:r>
            <w:proofErr w:type="spellStart"/>
            <w:r w:rsidRPr="00AA6D80">
              <w:rPr>
                <w:rFonts w:ascii="Times New Roman" w:hAnsi="Times New Roman" w:cs="Times New Roman"/>
                <w:sz w:val="24"/>
                <w:szCs w:val="24"/>
              </w:rPr>
              <w:t>Помелакс</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Полимерацетатная</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Борд</w:t>
            </w:r>
            <w:proofErr w:type="spellEnd"/>
            <w:r w:rsidRPr="00AA6D80">
              <w:rPr>
                <w:rFonts w:ascii="Times New Roman" w:hAnsi="Times New Roman" w:cs="Times New Roman"/>
                <w:sz w:val="24"/>
                <w:szCs w:val="24"/>
              </w:rPr>
              <w:t>-Финиш» (гипсовые), «</w:t>
            </w:r>
            <w:proofErr w:type="spellStart"/>
            <w:r w:rsidRPr="00AA6D80">
              <w:rPr>
                <w:rFonts w:ascii="Times New Roman" w:hAnsi="Times New Roman" w:cs="Times New Roman"/>
                <w:sz w:val="24"/>
                <w:szCs w:val="24"/>
              </w:rPr>
              <w:t>Ветонит</w:t>
            </w:r>
            <w:proofErr w:type="spellEnd"/>
            <w:r w:rsidRPr="00AA6D80">
              <w:rPr>
                <w:rFonts w:ascii="Times New Roman" w:hAnsi="Times New Roman" w:cs="Times New Roman"/>
                <w:sz w:val="24"/>
                <w:szCs w:val="24"/>
              </w:rPr>
              <w:t>» (цементные), «</w:t>
            </w:r>
            <w:proofErr w:type="spellStart"/>
            <w:r w:rsidRPr="00AA6D80">
              <w:rPr>
                <w:rFonts w:ascii="Times New Roman" w:hAnsi="Times New Roman" w:cs="Times New Roman"/>
                <w:sz w:val="24"/>
                <w:szCs w:val="24"/>
              </w:rPr>
              <w:t>Путцглэтте</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Бето</w:t>
            </w:r>
            <w:proofErr w:type="spellEnd"/>
            <w:r w:rsidRPr="00AA6D80">
              <w:rPr>
                <w:rFonts w:ascii="Times New Roman" w:hAnsi="Times New Roman" w:cs="Times New Roman"/>
                <w:sz w:val="24"/>
                <w:szCs w:val="24"/>
              </w:rPr>
              <w:t xml:space="preserve">-финиш», эмульсионной, силикатной. </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200"/>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01"/>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11,12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Шпаклевки.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5"/>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E23E1F" w:rsidP="0056536E">
            <w:pPr>
              <w:jc w:val="both"/>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деревянных поверхностей. Очистка поверхности, вырезка сучков. </w:t>
            </w:r>
            <w:proofErr w:type="spellStart"/>
            <w:r w:rsidRPr="00AA6D80">
              <w:rPr>
                <w:rFonts w:ascii="Times New Roman" w:hAnsi="Times New Roman" w:cs="Times New Roman"/>
                <w:sz w:val="24"/>
                <w:szCs w:val="24"/>
              </w:rPr>
              <w:t>Проолифка</w:t>
            </w:r>
            <w:proofErr w:type="spellEnd"/>
            <w:r w:rsidRPr="00AA6D80">
              <w:rPr>
                <w:rFonts w:ascii="Times New Roman" w:hAnsi="Times New Roman" w:cs="Times New Roman"/>
                <w:sz w:val="24"/>
                <w:szCs w:val="24"/>
              </w:rPr>
              <w:t xml:space="preserve"> и грунтовка поверхностей. Грунтовки: «</w:t>
            </w:r>
            <w:proofErr w:type="spellStart"/>
            <w:r w:rsidRPr="00AA6D80">
              <w:rPr>
                <w:rFonts w:ascii="Times New Roman" w:hAnsi="Times New Roman" w:cs="Times New Roman"/>
                <w:sz w:val="24"/>
                <w:szCs w:val="24"/>
              </w:rPr>
              <w:t>Акватекс</w:t>
            </w:r>
            <w:proofErr w:type="spellEnd"/>
            <w:r w:rsidRPr="00AA6D80">
              <w:rPr>
                <w:rFonts w:ascii="Times New Roman" w:hAnsi="Times New Roman" w:cs="Times New Roman"/>
                <w:sz w:val="24"/>
                <w:szCs w:val="24"/>
              </w:rPr>
              <w:t xml:space="preserve">  </w:t>
            </w:r>
            <w:proofErr w:type="spellStart"/>
            <w:r w:rsidRPr="00AA6D80">
              <w:rPr>
                <w:rFonts w:ascii="Times New Roman" w:hAnsi="Times New Roman" w:cs="Times New Roman"/>
                <w:sz w:val="24"/>
                <w:szCs w:val="24"/>
              </w:rPr>
              <w:t>праймер</w:t>
            </w:r>
            <w:proofErr w:type="spellEnd"/>
            <w:r w:rsidRPr="00AA6D80">
              <w:rPr>
                <w:rFonts w:ascii="Times New Roman" w:hAnsi="Times New Roman" w:cs="Times New Roman"/>
                <w:sz w:val="24"/>
                <w:szCs w:val="24"/>
              </w:rPr>
              <w:t>», «</w:t>
            </w:r>
            <w:proofErr w:type="spellStart"/>
            <w:r w:rsidRPr="00AA6D80">
              <w:rPr>
                <w:rFonts w:ascii="Times New Roman" w:hAnsi="Times New Roman" w:cs="Times New Roman"/>
                <w:sz w:val="24"/>
                <w:szCs w:val="24"/>
              </w:rPr>
              <w:t>Отекс</w:t>
            </w:r>
            <w:proofErr w:type="spellEnd"/>
            <w:r w:rsidRPr="00AA6D80">
              <w:rPr>
                <w:rFonts w:ascii="Times New Roman" w:hAnsi="Times New Roman" w:cs="Times New Roman"/>
                <w:sz w:val="24"/>
                <w:szCs w:val="24"/>
              </w:rPr>
              <w:t>». Организация рабочего места и безопасные условия работы.</w:t>
            </w:r>
          </w:p>
          <w:p w:rsidR="003F023E" w:rsidRPr="00AA6D80" w:rsidRDefault="003F023E" w:rsidP="00261C68">
            <w:pPr>
              <w:jc w:val="both"/>
              <w:rPr>
                <w:rFonts w:ascii="Times New Roman" w:hAnsi="Times New Roman" w:cs="Times New Roman"/>
                <w:sz w:val="24"/>
                <w:szCs w:val="24"/>
              </w:rPr>
            </w:pPr>
            <w:r w:rsidRPr="00AA6D80">
              <w:rPr>
                <w:rFonts w:ascii="Times New Roman" w:hAnsi="Times New Roman" w:cs="Times New Roman"/>
                <w:sz w:val="24"/>
                <w:szCs w:val="24"/>
              </w:rPr>
              <w:t>Способы  нанесения  шпатлёвки</w:t>
            </w:r>
            <w:proofErr w:type="gramStart"/>
            <w:r w:rsidRPr="00AA6D80">
              <w:rPr>
                <w:rFonts w:ascii="Times New Roman" w:hAnsi="Times New Roman" w:cs="Times New Roman"/>
                <w:sz w:val="24"/>
                <w:szCs w:val="24"/>
              </w:rPr>
              <w:t xml:space="preserve">.. </w:t>
            </w:r>
            <w:proofErr w:type="gramEnd"/>
            <w:r w:rsidRPr="00AA6D80">
              <w:rPr>
                <w:rFonts w:ascii="Times New Roman" w:hAnsi="Times New Roman" w:cs="Times New Roman"/>
                <w:sz w:val="24"/>
                <w:szCs w:val="24"/>
              </w:rPr>
              <w:t>Инструменты шпатлевания.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261C68">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и обработка металлических поверхностей. Очистка поверхностей. </w:t>
            </w:r>
            <w:proofErr w:type="spellStart"/>
            <w:r w:rsidRPr="00AA6D80">
              <w:rPr>
                <w:rFonts w:ascii="Times New Roman" w:hAnsi="Times New Roman" w:cs="Times New Roman"/>
                <w:sz w:val="24"/>
                <w:szCs w:val="24"/>
              </w:rPr>
              <w:t>Проолифка</w:t>
            </w:r>
            <w:proofErr w:type="spellEnd"/>
            <w:r w:rsidRPr="00AA6D80">
              <w:rPr>
                <w:rFonts w:ascii="Times New Roman" w:hAnsi="Times New Roman" w:cs="Times New Roman"/>
                <w:sz w:val="24"/>
                <w:szCs w:val="24"/>
              </w:rPr>
              <w:t>, частичная подмазка, шлифовка, шпатлевание.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261C68">
            <w:pPr>
              <w:jc w:val="both"/>
              <w:rPr>
                <w:rFonts w:ascii="Times New Roman" w:hAnsi="Times New Roman" w:cs="Times New Roman"/>
                <w:sz w:val="24"/>
                <w:szCs w:val="24"/>
              </w:rPr>
            </w:pPr>
            <w:r w:rsidRPr="00AA6D80">
              <w:rPr>
                <w:rFonts w:ascii="Times New Roman" w:hAnsi="Times New Roman" w:cs="Times New Roman"/>
                <w:sz w:val="24"/>
                <w:szCs w:val="24"/>
              </w:rPr>
              <w:t xml:space="preserve">Подготовка поверхностей из </w:t>
            </w:r>
            <w:proofErr w:type="spellStart"/>
            <w:r w:rsidRPr="00AA6D80">
              <w:rPr>
                <w:rFonts w:ascii="Times New Roman" w:hAnsi="Times New Roman" w:cs="Times New Roman"/>
                <w:sz w:val="24"/>
                <w:szCs w:val="24"/>
              </w:rPr>
              <w:t>гипсокартона</w:t>
            </w:r>
            <w:proofErr w:type="spellEnd"/>
            <w:r w:rsidRPr="00AA6D80">
              <w:rPr>
                <w:rFonts w:ascii="Times New Roman" w:hAnsi="Times New Roman" w:cs="Times New Roman"/>
                <w:sz w:val="24"/>
                <w:szCs w:val="24"/>
              </w:rPr>
              <w:t xml:space="preserve"> под окраску. Виды отделок по гипсокартонным поверхностям</w:t>
            </w:r>
            <w:proofErr w:type="gramStart"/>
            <w:r w:rsidRPr="00AA6D80">
              <w:rPr>
                <w:rFonts w:ascii="Times New Roman" w:hAnsi="Times New Roman" w:cs="Times New Roman"/>
                <w:sz w:val="24"/>
                <w:szCs w:val="24"/>
              </w:rPr>
              <w:t xml:space="preserve">.. </w:t>
            </w:r>
            <w:proofErr w:type="gramEnd"/>
            <w:r w:rsidRPr="00AA6D80">
              <w:rPr>
                <w:rFonts w:ascii="Times New Roman" w:hAnsi="Times New Roman" w:cs="Times New Roman"/>
                <w:sz w:val="24"/>
                <w:szCs w:val="24"/>
              </w:rPr>
              <w:t>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Раздел 2.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Окрашивание поверхностей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различными малярными</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составами.</w:t>
            </w:r>
          </w:p>
        </w:tc>
        <w:tc>
          <w:tcPr>
            <w:tcW w:w="855" w:type="dxa"/>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84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 xml:space="preserve">МДК 01.01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малярных работ.</w:t>
            </w:r>
          </w:p>
        </w:tc>
        <w:tc>
          <w:tcPr>
            <w:tcW w:w="855" w:type="dxa"/>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5E434D" w:rsidP="0056536E">
            <w:pPr>
              <w:jc w:val="both"/>
              <w:rPr>
                <w:rFonts w:ascii="Times New Roman" w:hAnsi="Times New Roman" w:cs="Times New Roman"/>
                <w:sz w:val="24"/>
                <w:szCs w:val="24"/>
              </w:rPr>
            </w:pPr>
            <w:r>
              <w:rPr>
                <w:rFonts w:ascii="Times New Roman" w:hAnsi="Times New Roman" w:cs="Times New Roman"/>
                <w:sz w:val="24"/>
                <w:szCs w:val="24"/>
              </w:rPr>
              <w:t>17+8</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54"/>
        </w:trPr>
        <w:tc>
          <w:tcPr>
            <w:tcW w:w="2656" w:type="dxa"/>
            <w:vMerge w:val="restart"/>
          </w:tcPr>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Механизация малярных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работ. </w:t>
            </w:r>
          </w:p>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Основные понятия механизации. Определения: «механизация», «автоматизация», «комплексная механизация» производства. Значение применяемых машин при выполнении малярных работ.</w:t>
            </w:r>
          </w:p>
        </w:tc>
        <w:tc>
          <w:tcPr>
            <w:tcW w:w="992" w:type="dxa"/>
            <w:tcBorders>
              <w:top w:val="single" w:sz="4" w:space="0" w:color="auto"/>
              <w:bottom w:val="single" w:sz="4" w:space="0" w:color="auto"/>
            </w:tcBorders>
          </w:tcPr>
          <w:p w:rsidR="003F023E" w:rsidRPr="00AA6D80" w:rsidRDefault="00431572"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2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5"/>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13,14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Изучение приемов работы средствами механизации при малярных работах.</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00"/>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Малярные станции. Назначение, применение и оборудование станций.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Техническая характеристика станция СО-115.</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20"/>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Машины для переработки материалов и приготовления составов. Устройство, принцип работы и техническая характеристика мелотёрки.</w:t>
            </w:r>
            <w:r>
              <w:rPr>
                <w:rFonts w:ascii="Times New Roman" w:hAnsi="Times New Roman" w:cs="Times New Roman"/>
                <w:sz w:val="24"/>
                <w:szCs w:val="24"/>
              </w:rPr>
              <w:t xml:space="preserve"> </w:t>
            </w:r>
            <w:r w:rsidRPr="00AA6D80">
              <w:rPr>
                <w:rFonts w:ascii="Times New Roman" w:hAnsi="Times New Roman" w:cs="Times New Roman"/>
                <w:sz w:val="24"/>
                <w:szCs w:val="24"/>
              </w:rPr>
              <w:t>Организация работы и безопасные условия эксплуатации мелотёрки.</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68"/>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502"/>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15,16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Решение ситуационных задач по выявлению и устранению причин неисправностей мелотерок</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9"/>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7</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Краскотёрки в малярных работах. Виды краскотёрок: вальцевые и жерновые. Конструктивная и техническая характеристика вальцевых краскотёрок. Принцип работы. Применение вальцевых краскотёрок. Уход за краскотёрками.</w:t>
            </w:r>
            <w:r w:rsidRPr="00AA6D80">
              <w:rPr>
                <w:rFonts w:ascii="Times New Roman" w:hAnsi="Times New Roman" w:cs="Times New Roman"/>
                <w:sz w:val="24"/>
                <w:szCs w:val="24"/>
                <w:lang w:val="en-US"/>
              </w:rPr>
              <w:t xml:space="preserve"> </w:t>
            </w:r>
            <w:r w:rsidRPr="00AA6D80">
              <w:rPr>
                <w:rFonts w:ascii="Times New Roman" w:hAnsi="Times New Roman" w:cs="Times New Roman"/>
                <w:sz w:val="24"/>
                <w:szCs w:val="24"/>
              </w:rPr>
              <w:t xml:space="preserve">Организация работы и безопасные условия труда.  </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Жерновая краскотёрка. Конструктивная и техническая характеристики жерновой краскотёрки. Принцип работы. Уход за краскотёркой.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Смесители. Назначение, применение. Виды смесителей. Техническая характеристика смесителей.</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Вибросита. Виды вибросит. Конструктивная характеристика. Принцип работы. Организация работы и безопасные условия труда.</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Электроклееварка</w:t>
            </w:r>
            <w:proofErr w:type="spellEnd"/>
            <w:r w:rsidRPr="00AA6D80">
              <w:rPr>
                <w:rFonts w:ascii="Times New Roman" w:hAnsi="Times New Roman" w:cs="Times New Roman"/>
                <w:sz w:val="24"/>
                <w:szCs w:val="24"/>
              </w:rPr>
              <w:t xml:space="preserve">. Назначение, устройство и принцип работы. Техническая характеристика. Уход за </w:t>
            </w:r>
            <w:proofErr w:type="spellStart"/>
            <w:r w:rsidRPr="00AA6D80">
              <w:rPr>
                <w:rFonts w:ascii="Times New Roman" w:hAnsi="Times New Roman" w:cs="Times New Roman"/>
                <w:sz w:val="24"/>
                <w:szCs w:val="24"/>
              </w:rPr>
              <w:t>электроклееваркой</w:t>
            </w:r>
            <w:proofErr w:type="spellEnd"/>
            <w:r w:rsidRPr="00AA6D80">
              <w:rPr>
                <w:rFonts w:ascii="Times New Roman" w:hAnsi="Times New Roman" w:cs="Times New Roman"/>
                <w:sz w:val="24"/>
                <w:szCs w:val="24"/>
              </w:rPr>
              <w:t>.  Правила работы. Требования безопасных условий работы.</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Ручные краскопульты. Виды ручных краскопультов. Назначение. Конструктивная характеристика. Техническая характ</w:t>
            </w:r>
            <w:r>
              <w:rPr>
                <w:rFonts w:ascii="Times New Roman" w:hAnsi="Times New Roman" w:cs="Times New Roman"/>
                <w:sz w:val="24"/>
                <w:szCs w:val="24"/>
              </w:rPr>
              <w:t xml:space="preserve">еристика. Правила работы. Уход </w:t>
            </w:r>
            <w:r w:rsidRPr="00AA6D80">
              <w:rPr>
                <w:rFonts w:ascii="Times New Roman" w:hAnsi="Times New Roman" w:cs="Times New Roman"/>
                <w:sz w:val="24"/>
                <w:szCs w:val="24"/>
              </w:rPr>
              <w:t>за ручными краскопультами.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Неисправности ручного краскопульта. Виды неисправностей в работе ручных краскопультов. Причины появления. Способы устранения неисправностей. Организация работы и безопасность труда.</w:t>
            </w:r>
          </w:p>
        </w:tc>
        <w:tc>
          <w:tcPr>
            <w:tcW w:w="992" w:type="dxa"/>
            <w:tcBorders>
              <w:top w:val="single" w:sz="4" w:space="0" w:color="auto"/>
              <w:bottom w:val="single" w:sz="4" w:space="0" w:color="auto"/>
            </w:tcBorders>
          </w:tcPr>
          <w:p w:rsidR="003F023E" w:rsidRPr="00AA6D80" w:rsidRDefault="00B253C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ПЗ 17,18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Чтение чертежа «Передвижная малярная станция».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Электрокраскопульты</w:t>
            </w:r>
            <w:proofErr w:type="spellEnd"/>
            <w:r w:rsidRPr="00AA6D80">
              <w:rPr>
                <w:rFonts w:ascii="Times New Roman" w:hAnsi="Times New Roman" w:cs="Times New Roman"/>
                <w:sz w:val="24"/>
                <w:szCs w:val="24"/>
              </w:rPr>
              <w:t xml:space="preserve">. Виды </w:t>
            </w:r>
            <w:proofErr w:type="spellStart"/>
            <w:r w:rsidRPr="00AA6D80">
              <w:rPr>
                <w:rFonts w:ascii="Times New Roman" w:hAnsi="Times New Roman" w:cs="Times New Roman"/>
                <w:sz w:val="24"/>
                <w:szCs w:val="24"/>
              </w:rPr>
              <w:t>электрокраскопультов</w:t>
            </w:r>
            <w:proofErr w:type="spellEnd"/>
            <w:r w:rsidRPr="00AA6D80">
              <w:rPr>
                <w:rFonts w:ascii="Times New Roman" w:hAnsi="Times New Roman" w:cs="Times New Roman"/>
                <w:sz w:val="24"/>
                <w:szCs w:val="24"/>
              </w:rPr>
              <w:t xml:space="preserve">. Назначение. Конструктивная и техническая характеристики. Принцип работы. Уход за </w:t>
            </w:r>
            <w:proofErr w:type="spellStart"/>
            <w:r w:rsidRPr="00AA6D80">
              <w:rPr>
                <w:rFonts w:ascii="Times New Roman" w:hAnsi="Times New Roman" w:cs="Times New Roman"/>
                <w:sz w:val="24"/>
                <w:szCs w:val="24"/>
              </w:rPr>
              <w:t>электрокраскопультами</w:t>
            </w:r>
            <w:proofErr w:type="spellEnd"/>
            <w:r w:rsidRPr="00AA6D80">
              <w:rPr>
                <w:rFonts w:ascii="Times New Roman" w:hAnsi="Times New Roman" w:cs="Times New Roman"/>
                <w:sz w:val="24"/>
                <w:szCs w:val="24"/>
              </w:rPr>
              <w:t>.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350D1E"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Неисправности </w:t>
            </w:r>
            <w:proofErr w:type="spellStart"/>
            <w:r w:rsidRPr="00AA6D80">
              <w:rPr>
                <w:rFonts w:ascii="Times New Roman" w:hAnsi="Times New Roman" w:cs="Times New Roman"/>
                <w:sz w:val="24"/>
                <w:szCs w:val="24"/>
              </w:rPr>
              <w:t>электрокраскопульта</w:t>
            </w:r>
            <w:proofErr w:type="spellEnd"/>
            <w:r w:rsidRPr="00AA6D80">
              <w:rPr>
                <w:rFonts w:ascii="Times New Roman" w:hAnsi="Times New Roman" w:cs="Times New Roman"/>
                <w:sz w:val="24"/>
                <w:szCs w:val="24"/>
              </w:rPr>
              <w:t>. Виды неисправностей в работе</w:t>
            </w:r>
          </w:p>
          <w:p w:rsidR="003F023E" w:rsidRPr="00AA6D80" w:rsidRDefault="003F023E" w:rsidP="0056536E">
            <w:pPr>
              <w:jc w:val="both"/>
              <w:rPr>
                <w:rFonts w:ascii="Times New Roman" w:hAnsi="Times New Roman" w:cs="Times New Roman"/>
                <w:sz w:val="24"/>
                <w:szCs w:val="24"/>
              </w:rPr>
            </w:pPr>
            <w:proofErr w:type="spellStart"/>
            <w:r w:rsidRPr="00AA6D80">
              <w:rPr>
                <w:rFonts w:ascii="Times New Roman" w:hAnsi="Times New Roman" w:cs="Times New Roman"/>
                <w:sz w:val="24"/>
                <w:szCs w:val="24"/>
              </w:rPr>
              <w:t>электрокраскопульта</w:t>
            </w:r>
            <w:proofErr w:type="spellEnd"/>
            <w:r w:rsidRPr="00AA6D80">
              <w:rPr>
                <w:rFonts w:ascii="Times New Roman" w:hAnsi="Times New Roman" w:cs="Times New Roman"/>
                <w:sz w:val="24"/>
                <w:szCs w:val="24"/>
              </w:rPr>
              <w:t>. Причины появления неисправностей. Способы устранения неисправностей. Организация рабочего места. Безопасность труда.</w:t>
            </w:r>
          </w:p>
        </w:tc>
        <w:tc>
          <w:tcPr>
            <w:tcW w:w="992" w:type="dxa"/>
            <w:tcBorders>
              <w:top w:val="single" w:sz="4" w:space="0" w:color="auto"/>
              <w:bottom w:val="single" w:sz="4" w:space="0" w:color="auto"/>
            </w:tcBorders>
          </w:tcPr>
          <w:p w:rsidR="003F023E" w:rsidRPr="00AA6D80" w:rsidRDefault="00350D1E"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93039" w:rsidP="0056536E">
            <w:pPr>
              <w:jc w:val="both"/>
              <w:rPr>
                <w:rFonts w:ascii="Times New Roman" w:hAnsi="Times New Roman" w:cs="Times New Roman"/>
                <w:sz w:val="24"/>
                <w:szCs w:val="24"/>
              </w:rPr>
            </w:pPr>
            <w:proofErr w:type="gramStart"/>
            <w:r>
              <w:rPr>
                <w:rFonts w:ascii="Times New Roman" w:hAnsi="Times New Roman" w:cs="Times New Roman"/>
                <w:sz w:val="24"/>
                <w:szCs w:val="24"/>
              </w:rPr>
              <w:t>ПР</w:t>
            </w:r>
            <w:proofErr w:type="gramEnd"/>
            <w:r>
              <w:rPr>
                <w:rFonts w:ascii="Times New Roman" w:hAnsi="Times New Roman" w:cs="Times New Roman"/>
                <w:sz w:val="24"/>
                <w:szCs w:val="24"/>
              </w:rPr>
              <w:t xml:space="preserve"> 19,20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Решение ситуационных задач по выявлению и устранению причин неисправностей ручных краскопультов.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Компрессоры.  Виды компрессоров. Назначение, применение. Конструктивная и техническая характеристики компрессоров. Принцип работы. Организация работы. Безопасные условия труда.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14</w:t>
            </w:r>
          </w:p>
        </w:tc>
        <w:tc>
          <w:tcPr>
            <w:tcW w:w="9213" w:type="dxa"/>
          </w:tcPr>
          <w:p w:rsidR="003F023E" w:rsidRPr="00AA6D80" w:rsidRDefault="003F023E" w:rsidP="0056536E">
            <w:pPr>
              <w:jc w:val="both"/>
              <w:rPr>
                <w:rFonts w:ascii="Times New Roman" w:hAnsi="Times New Roman" w:cs="Times New Roman"/>
                <w:sz w:val="24"/>
                <w:szCs w:val="24"/>
              </w:rPr>
            </w:pPr>
            <w:proofErr w:type="spellStart"/>
            <w:r>
              <w:rPr>
                <w:rFonts w:ascii="Times New Roman" w:hAnsi="Times New Roman" w:cs="Times New Roman"/>
                <w:sz w:val="24"/>
                <w:szCs w:val="24"/>
              </w:rPr>
              <w:t>Красконагнетательные</w:t>
            </w:r>
            <w:proofErr w:type="spellEnd"/>
            <w:r>
              <w:rPr>
                <w:rFonts w:ascii="Times New Roman" w:hAnsi="Times New Roman" w:cs="Times New Roman"/>
                <w:sz w:val="24"/>
                <w:szCs w:val="24"/>
              </w:rPr>
              <w:t xml:space="preserve"> бачки. Виды </w:t>
            </w:r>
            <w:r w:rsidRPr="00AA6D80">
              <w:rPr>
                <w:rFonts w:ascii="Times New Roman" w:hAnsi="Times New Roman" w:cs="Times New Roman"/>
                <w:sz w:val="24"/>
                <w:szCs w:val="24"/>
              </w:rPr>
              <w:t>бачков и их назначения. Устройство и правила эксплуатации.  Техническая характеристика</w:t>
            </w:r>
            <w:r>
              <w:rPr>
                <w:rFonts w:ascii="Times New Roman" w:hAnsi="Times New Roman" w:cs="Times New Roman"/>
                <w:sz w:val="24"/>
                <w:szCs w:val="24"/>
              </w:rPr>
              <w:t xml:space="preserve">. Уход за </w:t>
            </w:r>
            <w:proofErr w:type="spellStart"/>
            <w:r>
              <w:rPr>
                <w:rFonts w:ascii="Times New Roman" w:hAnsi="Times New Roman" w:cs="Times New Roman"/>
                <w:sz w:val="24"/>
                <w:szCs w:val="24"/>
              </w:rPr>
              <w:t>красконагнетательными</w:t>
            </w:r>
            <w:proofErr w:type="spellEnd"/>
            <w:r w:rsidRPr="00AA6D80">
              <w:rPr>
                <w:rFonts w:ascii="Times New Roman" w:hAnsi="Times New Roman" w:cs="Times New Roman"/>
                <w:sz w:val="24"/>
                <w:szCs w:val="24"/>
              </w:rPr>
              <w:t xml:space="preserve"> баками.  Организация работы и безопасные условия труда. </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Краскораспылитель СО-71. Применение. Конструктивная и техническая</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характеристики. Неисправности в работе краскораспылителя, способ устранения. Уход за краскораспылителем. Организация работы безопасность труда. </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Пистолеты-краскораспылители. Виды краскораспылителей. Конструктивная характеристика, принцип действия. Устройства распылительной головки. Применение насадок. Техническая характеристика. Уход за краскораспылителями. Организация </w:t>
            </w:r>
            <w:r w:rsidRPr="00AA6D80">
              <w:rPr>
                <w:rFonts w:ascii="Times New Roman" w:hAnsi="Times New Roman" w:cs="Times New Roman"/>
                <w:sz w:val="24"/>
                <w:szCs w:val="24"/>
              </w:rPr>
              <w:lastRenderedPageBreak/>
              <w:t xml:space="preserve">работ безопасность труда. </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Окрасочный агрегат. Назначение. Устройство агрегата, принцип работы. Техническая характеристика. Уход за окрасочным агрегатом. Организация работ и безопасность труда.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4+2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2.2.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Основы </w:t>
            </w:r>
            <w:proofErr w:type="spellStart"/>
            <w:r w:rsidRPr="00AA6D80">
              <w:rPr>
                <w:rFonts w:ascii="Times New Roman" w:hAnsi="Times New Roman" w:cs="Times New Roman"/>
                <w:sz w:val="24"/>
                <w:szCs w:val="24"/>
              </w:rPr>
              <w:t>цветоведения</w:t>
            </w:r>
            <w:proofErr w:type="spellEnd"/>
            <w:r w:rsidRPr="00AA6D80">
              <w:rPr>
                <w:rFonts w:ascii="Times New Roman" w:hAnsi="Times New Roman" w:cs="Times New Roman"/>
                <w:sz w:val="24"/>
                <w:szCs w:val="24"/>
              </w:rPr>
              <w:t>.</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Физическая природа света. Солнечный спектр. Квантовые и волновые свойства света. Понятие света. Поглощение и отражение света поверхностью. Законы преломления.</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Основные цветовые характеристики. Цветовой тон. Чистота света. Чувствительность человеческого глаза к световому излучению различных длин волн. Ахроматические и хроматические цвета.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Законы смешивания цветов. Дополнительные цвета и их свойства. Смешивание красок в малярной технике. </w:t>
            </w:r>
            <w:proofErr w:type="spellStart"/>
            <w:r w:rsidRPr="00AA6D80">
              <w:rPr>
                <w:rFonts w:ascii="Times New Roman" w:hAnsi="Times New Roman" w:cs="Times New Roman"/>
                <w:sz w:val="24"/>
                <w:szCs w:val="24"/>
              </w:rPr>
              <w:t>Разбелы</w:t>
            </w:r>
            <w:proofErr w:type="spellEnd"/>
            <w:r w:rsidRPr="00AA6D80">
              <w:rPr>
                <w:rFonts w:ascii="Times New Roman" w:hAnsi="Times New Roman" w:cs="Times New Roman"/>
                <w:sz w:val="24"/>
                <w:szCs w:val="24"/>
              </w:rPr>
              <w:t xml:space="preserve"> и затемнения.</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854"/>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Восприятие цвета. Цветовой контраст. Пространственные свойства цветов, тяжёлые и лёгкие цвета. Цвет и фактура поверхности. Подбор цвета колера в зависимости от освещённости помещений и ориентации их относительно сторон света.</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18"/>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17"/>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90496A" w:rsidP="0056536E">
            <w:pPr>
              <w:jc w:val="both"/>
              <w:rPr>
                <w:rFonts w:ascii="Times New Roman" w:hAnsi="Times New Roman" w:cs="Times New Roman"/>
                <w:sz w:val="24"/>
                <w:szCs w:val="24"/>
              </w:rPr>
            </w:pPr>
            <w:r>
              <w:rPr>
                <w:rFonts w:ascii="Times New Roman" w:hAnsi="Times New Roman" w:cs="Times New Roman"/>
                <w:sz w:val="24"/>
                <w:szCs w:val="24"/>
              </w:rPr>
              <w:t>ПЗ 21,22</w:t>
            </w:r>
          </w:p>
        </w:tc>
        <w:tc>
          <w:tcPr>
            <w:tcW w:w="9213"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Построение цветового круга на 12 и 24 смешанных цветов.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11+4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3</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Классификация водных окрасок. По качеству выполнения, по связующему, входящему в окрасочный состав. Область применения водных окрасок. Принцип приготовления водного состава. Подбор цвета. Требования к водным составам для механизированного и ручного нанесения на поверхность. Проверка водных составов на текучесть.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2.3.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водными составами.</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внутренних поверхностей стен зданий (интерьеров) водными составами. Требования к температурному режиму, к поверхностям, подлежащим окраске. Окраска поверхностей клеевыми, казеиновыми составами. Приготовление составов. Требования к составам. Категории окраски. Нанесение состава кистями, валиками, ручными и электрическими краскопультами на поверхности стен и потолков. Дефекты клеевой, казеиновой окраски, причины их появления и способы устранения. Организация рабочего места и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2260"/>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силикатными, водоэмульсионными составами. Применение силикатных, водоэмульсионных составов. Виды составов силикатной, водоэмульсионной красок и требования к ним. Требования  к поверхностям, подлежащим окраске силикатными, водоэмульсионными составами. Операции выполнения окраски силикатными, водоэмульсионными составами ручным и механизированным способами. Инструменты и приспособления. Возможные дефекты при окраске силикатной, водоэмульсионной  краской. Причины и способы устранения. Организация рабочего места.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1"/>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1"/>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144487" w:rsidP="0056536E">
            <w:pPr>
              <w:jc w:val="both"/>
              <w:rPr>
                <w:rFonts w:ascii="Times New Roman" w:hAnsi="Times New Roman" w:cs="Times New Roman"/>
                <w:sz w:val="24"/>
                <w:szCs w:val="24"/>
              </w:rPr>
            </w:pPr>
            <w:r>
              <w:rPr>
                <w:rFonts w:ascii="Times New Roman" w:hAnsi="Times New Roman" w:cs="Times New Roman"/>
                <w:sz w:val="24"/>
                <w:szCs w:val="24"/>
              </w:rPr>
              <w:t>ПЗ 23,24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Дефекты водоэмульсионных составов.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34"/>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известковыми составами.  Применение известковых составов. Требования к поверхностям, подлежащим окраске известковым составом. Способы приготовления известковых составов и требования к ним. Способы нанесения  окраски известкового состава ручным инструментом и краскопультами всех видов на стены и потолки. Инструменты и приспособления. Возможные дефекты при окраске известковой краской. Причины и способы устранения. Организация рабочего места.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B0D66" w:rsidP="0056536E">
            <w:pPr>
              <w:jc w:val="both"/>
              <w:rPr>
                <w:rFonts w:ascii="Times New Roman" w:hAnsi="Times New Roman" w:cs="Times New Roman"/>
                <w:sz w:val="24"/>
                <w:szCs w:val="24"/>
              </w:rPr>
            </w:pPr>
            <w:r>
              <w:rPr>
                <w:rFonts w:ascii="Times New Roman" w:hAnsi="Times New Roman" w:cs="Times New Roman"/>
                <w:sz w:val="24"/>
                <w:szCs w:val="24"/>
              </w:rPr>
              <w:t>ПЗ 25,26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Водные составы.</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7</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цементными составами. Применение цементных составов. Требования к поверхностям, подлежащим окраске цементными  составами. Инструменты и приспособления. Способы приготовления цементных составов и требования к ним. Нанесение цементных составов на поверхность ручным и механизированным способами. Возможные дефекты при окраске цементными красками. Причины и способы устранения. Организация рабочего места. Безопасные условия труда.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Обработка стыков между листами сухой штукатурки. Параметры стыков между листами сухой штукатурки. Виды отделок стыков </w:t>
            </w:r>
            <w:proofErr w:type="spellStart"/>
            <w:r w:rsidRPr="00AA6D80">
              <w:rPr>
                <w:rFonts w:ascii="Times New Roman" w:hAnsi="Times New Roman" w:cs="Times New Roman"/>
                <w:sz w:val="24"/>
                <w:szCs w:val="24"/>
              </w:rPr>
              <w:t>гипсокартона</w:t>
            </w:r>
            <w:proofErr w:type="spellEnd"/>
            <w:r w:rsidRPr="00AA6D80">
              <w:rPr>
                <w:rFonts w:ascii="Times New Roman" w:hAnsi="Times New Roman" w:cs="Times New Roman"/>
                <w:sz w:val="24"/>
                <w:szCs w:val="24"/>
              </w:rPr>
              <w:t xml:space="preserve">. Материалы  для заделки стыков между листами сухой штукатурки. Приёмы заделки стыков. Инструменты, приспособления для заделки стыков. Правила проверки качества </w:t>
            </w:r>
            <w:r>
              <w:rPr>
                <w:rFonts w:ascii="Times New Roman" w:hAnsi="Times New Roman" w:cs="Times New Roman"/>
                <w:sz w:val="24"/>
                <w:szCs w:val="24"/>
              </w:rPr>
              <w:t xml:space="preserve">заделки стыков. </w:t>
            </w:r>
            <w:r w:rsidRPr="00AA6D80">
              <w:rPr>
                <w:rFonts w:ascii="Times New Roman" w:hAnsi="Times New Roman" w:cs="Times New Roman"/>
                <w:sz w:val="24"/>
                <w:szCs w:val="24"/>
              </w:rPr>
              <w:t>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водными полимерными составами. Виды полимерных водных составов: акриловые составы типа АК, латексные, поливинилацетатные,  </w:t>
            </w:r>
            <w:proofErr w:type="spellStart"/>
            <w:r w:rsidRPr="00AA6D80">
              <w:rPr>
                <w:rFonts w:ascii="Times New Roman" w:hAnsi="Times New Roman" w:cs="Times New Roman"/>
                <w:sz w:val="24"/>
                <w:szCs w:val="24"/>
              </w:rPr>
              <w:t>Флекситекс</w:t>
            </w:r>
            <w:proofErr w:type="spellEnd"/>
            <w:r w:rsidRPr="00AA6D80">
              <w:rPr>
                <w:rFonts w:ascii="Times New Roman" w:hAnsi="Times New Roman" w:cs="Times New Roman"/>
                <w:sz w:val="24"/>
                <w:szCs w:val="24"/>
              </w:rPr>
              <w:t xml:space="preserve">, </w:t>
            </w:r>
            <w:proofErr w:type="spellStart"/>
            <w:r w:rsidRPr="00AA6D80">
              <w:rPr>
                <w:rFonts w:ascii="Times New Roman" w:hAnsi="Times New Roman" w:cs="Times New Roman"/>
                <w:sz w:val="24"/>
                <w:szCs w:val="24"/>
              </w:rPr>
              <w:t>Супертекс</w:t>
            </w:r>
            <w:proofErr w:type="spellEnd"/>
            <w:r w:rsidRPr="00AA6D80">
              <w:rPr>
                <w:rFonts w:ascii="Times New Roman" w:hAnsi="Times New Roman" w:cs="Times New Roman"/>
                <w:sz w:val="24"/>
                <w:szCs w:val="24"/>
              </w:rPr>
              <w:t xml:space="preserve">, Рельеф, </w:t>
            </w:r>
            <w:proofErr w:type="spellStart"/>
            <w:r w:rsidRPr="00AA6D80">
              <w:rPr>
                <w:rFonts w:ascii="Times New Roman" w:hAnsi="Times New Roman" w:cs="Times New Roman"/>
                <w:sz w:val="24"/>
                <w:szCs w:val="24"/>
              </w:rPr>
              <w:t>Тиккурила</w:t>
            </w:r>
            <w:proofErr w:type="spellEnd"/>
            <w:r w:rsidRPr="00AA6D80">
              <w:rPr>
                <w:rFonts w:ascii="Times New Roman" w:hAnsi="Times New Roman" w:cs="Times New Roman"/>
                <w:sz w:val="24"/>
                <w:szCs w:val="24"/>
              </w:rPr>
              <w:t xml:space="preserve">, применение их. Подготовка поверхностей под окраску. Технология нанесения составов. Расход краски. Инструменты и приспособления. Организация рабочего места. Безопасные условия труда.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под фактуру «шагрень». Применение состава «шагрень». Подготовка поверхностей под отделку. Инструменты и  приспособления. Приготовление состава «шагрень», требования к составу. Технология выполнения операций технологического процесса ручным и механизированным способами. Организация рабочего места и безопасные условия труда.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водными составами зимой. Требования к помещениям для выполнения окраски поверхностей водными составами. Требования к водным составам. Требования к поверхностям помещений для окраски их водными  составами.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Требования СНиП на производство и приёмку работ. Проверка и приёмка выполненных работ. Показатели качества.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Организация труда и требования безопасности. Организация рабочих мест при окраске поверхностей интерьеров. Вредные и опасные производственные факторы. Требования безопасности труда при работе с ручными и электрическими краскопультами. Индивидуальные средства защиты при работе водными составами. Организация рабочего места и безопасность труда при работе на высоте.</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15+2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2.4.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неводными составами.</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Классификация неводных окрасок. Составы по насыщенности цветового тона.  Глянцевые и матовые составы. Требования к неводным составам для ручного и механизированного нанесения их на поверхность. Подбор цвета окрасочного состава и проверка его вязкости по вискозиметру и по потёкам капли на стекле.</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масляными составами. Требования к температурному режиму помещений и к поверхностям. Виды операций в зависимости от вида окраски по качеству. Приёмы работ по окраске стен и потолков кистями, валиком. Техника растушёвки состава </w:t>
            </w:r>
            <w:r>
              <w:rPr>
                <w:rFonts w:ascii="Times New Roman" w:hAnsi="Times New Roman" w:cs="Times New Roman"/>
                <w:sz w:val="24"/>
                <w:szCs w:val="24"/>
              </w:rPr>
              <w:t xml:space="preserve">кистями. </w:t>
            </w:r>
            <w:proofErr w:type="spellStart"/>
            <w:r>
              <w:rPr>
                <w:rFonts w:ascii="Times New Roman" w:hAnsi="Times New Roman" w:cs="Times New Roman"/>
                <w:sz w:val="24"/>
                <w:szCs w:val="24"/>
              </w:rPr>
              <w:t>Флейцевание</w:t>
            </w:r>
            <w:proofErr w:type="spellEnd"/>
            <w:r>
              <w:rPr>
                <w:rFonts w:ascii="Times New Roman" w:hAnsi="Times New Roman" w:cs="Times New Roman"/>
                <w:sz w:val="24"/>
                <w:szCs w:val="24"/>
              </w:rPr>
              <w:t xml:space="preserve"> красочной </w:t>
            </w:r>
            <w:r w:rsidRPr="00AA6D80">
              <w:rPr>
                <w:rFonts w:ascii="Times New Roman" w:hAnsi="Times New Roman" w:cs="Times New Roman"/>
                <w:sz w:val="24"/>
                <w:szCs w:val="24"/>
              </w:rPr>
              <w:t>плёнки. Нанесение неводных составов механизированным способом. Организация рабочих мест.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алкидными составами. Применение алкидных составов. Виды алкидных красок и характеристика их. Нанесение алкидных красок ручным и </w:t>
            </w:r>
            <w:r w:rsidRPr="00AA6D80">
              <w:rPr>
                <w:rFonts w:ascii="Times New Roman" w:hAnsi="Times New Roman" w:cs="Times New Roman"/>
                <w:sz w:val="24"/>
                <w:szCs w:val="24"/>
              </w:rPr>
              <w:lastRenderedPageBreak/>
              <w:t>механизированным способами. Требования к поверхностям перед нанесением алкидных составов. Инструменты приспособления.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акриловыми составами. Применение акриловых составов. Виды акриловых красок и характеристика их. Нанесение акриловых красок ручным и механизированным способами. Требования к поверхностям перед нанесением акриловых составов. Инструменты, приспособления.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деревянных поверхностей. Требования к готовности деревянных п</w:t>
            </w:r>
            <w:r>
              <w:rPr>
                <w:rFonts w:ascii="Times New Roman" w:hAnsi="Times New Roman" w:cs="Times New Roman"/>
                <w:sz w:val="24"/>
                <w:szCs w:val="24"/>
              </w:rPr>
              <w:t xml:space="preserve">оверхностей под окраску.  Виды </w:t>
            </w:r>
            <w:r w:rsidRPr="00AA6D80">
              <w:rPr>
                <w:rFonts w:ascii="Times New Roman" w:hAnsi="Times New Roman" w:cs="Times New Roman"/>
                <w:sz w:val="24"/>
                <w:szCs w:val="24"/>
              </w:rPr>
              <w:t>составов для окраски деревянных поверхностей. Виды операций в зависимости от вида окраски по качеству. Технологический  процесс окраски окон, дверей, полов ручным и механизированным способами. Уход за инструментами и механизмами. Организация рабочих мест. Безопасные условия работы.</w:t>
            </w:r>
          </w:p>
        </w:tc>
        <w:tc>
          <w:tcPr>
            <w:tcW w:w="992" w:type="dxa"/>
            <w:tcBorders>
              <w:top w:val="single" w:sz="4" w:space="0" w:color="auto"/>
              <w:bottom w:val="single" w:sz="4" w:space="0" w:color="auto"/>
            </w:tcBorders>
          </w:tcPr>
          <w:p w:rsidR="003F023E" w:rsidRPr="00AA6D80" w:rsidRDefault="0063609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5D7D45" w:rsidP="0056536E">
            <w:pPr>
              <w:jc w:val="both"/>
              <w:rPr>
                <w:rFonts w:ascii="Times New Roman" w:hAnsi="Times New Roman" w:cs="Times New Roman"/>
                <w:sz w:val="24"/>
                <w:szCs w:val="24"/>
              </w:rPr>
            </w:pPr>
            <w:r>
              <w:rPr>
                <w:rFonts w:ascii="Times New Roman" w:hAnsi="Times New Roman" w:cs="Times New Roman"/>
                <w:sz w:val="24"/>
                <w:szCs w:val="24"/>
              </w:rPr>
              <w:t>ПЗ 27,28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неводными составами.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металлических поверхностей. Требования к готовности металличе</w:t>
            </w:r>
            <w:r>
              <w:rPr>
                <w:rFonts w:ascii="Times New Roman" w:hAnsi="Times New Roman" w:cs="Times New Roman"/>
                <w:sz w:val="24"/>
                <w:szCs w:val="24"/>
              </w:rPr>
              <w:t xml:space="preserve">ских поверхностей под окраску. </w:t>
            </w:r>
            <w:r w:rsidRPr="00AA6D80">
              <w:rPr>
                <w:rFonts w:ascii="Times New Roman" w:hAnsi="Times New Roman" w:cs="Times New Roman"/>
                <w:sz w:val="24"/>
                <w:szCs w:val="24"/>
              </w:rPr>
              <w:t>Виды составов для окраски металлических  поверхностей. Виды операций в зависимости от вида окраски по качеству. Техника  окраски труб, радиаторов, решёток, стальных кровель ручным и механизированным способами. Уход за инструментами и механизмами. Организация рабочих мест.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перхлорвиниловыми составами. Требования к поверхностям перед окраской. Виды перхлорвиниловых составов для окраски поверхностей.</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Техника нанесения перхлорвиниловых составов ручным и механизированным способом. Уход за инструментом и машинами.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поверхностей эмалями. Применение эмалевых составов. Виды эмалевых составов и требования к ним. Нанесение эмалевых составов ручным и механизированным способами.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Нанесение на поверхность лаков. Требования к поверхностям перед нанесением на поверхность лаков. Виды лаков и требования к ним. Время высыхания лаков. Техника </w:t>
            </w:r>
            <w:r w:rsidRPr="00AA6D80">
              <w:rPr>
                <w:rFonts w:ascii="Times New Roman" w:hAnsi="Times New Roman" w:cs="Times New Roman"/>
                <w:sz w:val="24"/>
                <w:szCs w:val="24"/>
              </w:rPr>
              <w:lastRenderedPageBreak/>
              <w:t>нанесения лаков на поверхность ручным и механизированным способами.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Применение растворителей, </w:t>
            </w:r>
            <w:proofErr w:type="spellStart"/>
            <w:r w:rsidRPr="00AA6D80">
              <w:rPr>
                <w:rFonts w:ascii="Times New Roman" w:hAnsi="Times New Roman" w:cs="Times New Roman"/>
                <w:sz w:val="24"/>
                <w:szCs w:val="24"/>
              </w:rPr>
              <w:t>разжижителей</w:t>
            </w:r>
            <w:proofErr w:type="spellEnd"/>
            <w:r w:rsidRPr="00AA6D80">
              <w:rPr>
                <w:rFonts w:ascii="Times New Roman" w:hAnsi="Times New Roman" w:cs="Times New Roman"/>
                <w:sz w:val="24"/>
                <w:szCs w:val="24"/>
              </w:rPr>
              <w:t xml:space="preserve">, смывок при работе с лаками, эмалями красками. Назначение растворителей, </w:t>
            </w:r>
            <w:proofErr w:type="spellStart"/>
            <w:r w:rsidRPr="00AA6D80">
              <w:rPr>
                <w:rFonts w:ascii="Times New Roman" w:hAnsi="Times New Roman" w:cs="Times New Roman"/>
                <w:sz w:val="24"/>
                <w:szCs w:val="24"/>
              </w:rPr>
              <w:t>разжижителей</w:t>
            </w:r>
            <w:proofErr w:type="spellEnd"/>
            <w:r w:rsidRPr="00AA6D80">
              <w:rPr>
                <w:rFonts w:ascii="Times New Roman" w:hAnsi="Times New Roman" w:cs="Times New Roman"/>
                <w:sz w:val="24"/>
                <w:szCs w:val="24"/>
              </w:rPr>
              <w:t xml:space="preserve"> смывок при работе с лаками, эмалями красками. Правила применения составов. Индивидуальные средства защиты при работе.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поверхностей специальными составами. Виды поверхностей подлежащих  для окраски специальными составами. Применение </w:t>
            </w:r>
            <w:proofErr w:type="spellStart"/>
            <w:r w:rsidRPr="00AA6D80">
              <w:rPr>
                <w:rFonts w:ascii="Times New Roman" w:hAnsi="Times New Roman" w:cs="Times New Roman"/>
                <w:sz w:val="24"/>
                <w:szCs w:val="24"/>
              </w:rPr>
              <w:t>кузбасскраски</w:t>
            </w:r>
            <w:proofErr w:type="spellEnd"/>
            <w:r w:rsidRPr="00AA6D80">
              <w:rPr>
                <w:rFonts w:ascii="Times New Roman" w:hAnsi="Times New Roman" w:cs="Times New Roman"/>
                <w:sz w:val="24"/>
                <w:szCs w:val="24"/>
              </w:rPr>
              <w:t>, каменноугольн</w:t>
            </w:r>
            <w:r>
              <w:rPr>
                <w:rFonts w:ascii="Times New Roman" w:hAnsi="Times New Roman" w:cs="Times New Roman"/>
                <w:sz w:val="24"/>
                <w:szCs w:val="24"/>
              </w:rPr>
              <w:t xml:space="preserve">ого лака, лака БТ-577, краски </w:t>
            </w:r>
            <w:r w:rsidRPr="00AA6D80">
              <w:rPr>
                <w:rFonts w:ascii="Times New Roman" w:hAnsi="Times New Roman" w:cs="Times New Roman"/>
                <w:sz w:val="24"/>
                <w:szCs w:val="24"/>
              </w:rPr>
              <w:t xml:space="preserve">А- 177. Инструменты для нанесения специальных красок.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Отделка строительных конструкций в заводских условиях. Вид строительных конструкций, изготавливаемых в заводских условия. Требования СНиП и технические условия на предварительную отделку строительных конструкций в заводских условиях. Виды и технология отделки конструкций. Материалы, инструменты и механизмы применяемые при отделке конструкций. Способы выполнения отделочных работ. Организация рабочих мест. Требования безопасные условий труда.</w:t>
            </w:r>
          </w:p>
        </w:tc>
        <w:tc>
          <w:tcPr>
            <w:tcW w:w="992" w:type="dxa"/>
            <w:tcBorders>
              <w:top w:val="single" w:sz="4" w:space="0" w:color="auto"/>
              <w:bottom w:val="single" w:sz="4" w:space="0" w:color="auto"/>
            </w:tcBorders>
          </w:tcPr>
          <w:p w:rsidR="003F023E" w:rsidRPr="00AA6D80" w:rsidRDefault="00E4306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Качественные показатели неводных окрасок. Виды отклонений. Допустимые отклонения при высококачественной, улучшенной и простой окрасок.</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Выполнение окраски неводными составами зимой. Требования  к помещениям для выполнения окраски поверхностей неводными составами. Требования к неводным составам. Требования к поверхностям помещений для окраски их неводными составами.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FB7D3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Дефекты неводных окрасок. Виды дефектов, причины их появления. Способы устранения дефектов.</w:t>
            </w:r>
          </w:p>
        </w:tc>
        <w:tc>
          <w:tcPr>
            <w:tcW w:w="992" w:type="dxa"/>
            <w:tcBorders>
              <w:top w:val="single" w:sz="4" w:space="0" w:color="auto"/>
              <w:bottom w:val="single" w:sz="4" w:space="0" w:color="auto"/>
            </w:tcBorders>
          </w:tcPr>
          <w:p w:rsidR="003F023E" w:rsidRPr="00AA6D80" w:rsidRDefault="00F47C47"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9+2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9</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2.5.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выполнения</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малярных отделок.</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панелей и фризов. Виды простейших отделок окрашенных поверхностей. Выбор отделки. Понятие панели, фриза, зеркала. Разбивка поверхностей на панели, фризы в помещении и на лестничных клетках. Инструменты для разбивки панелей и фризов. Окраска панелей и фризов. Инструменты и приспособления для окраски. Организация рабочих мест.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Выполнение филёнок. Виды филёнок и их назначение. Составы для филёнок. Инструменты для выполнения филёнок. Технологические правила выполнения филёнок.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по трафарету. Понятие трафарета. Виды трафаретов. </w:t>
            </w:r>
            <w:r w:rsidRPr="00AA6D80">
              <w:rPr>
                <w:rFonts w:ascii="Times New Roman" w:hAnsi="Times New Roman" w:cs="Times New Roman"/>
                <w:sz w:val="24"/>
                <w:szCs w:val="24"/>
              </w:rPr>
              <w:lastRenderedPageBreak/>
              <w:t xml:space="preserve">Изготовление трафарета прямого и обратного. Инструменты для изготовления трафаретов. Подбор и приготовление красочного состава для выполнения рисунка, через трафарет. Правила набивки трафарета одноцветного и многоцветного. Инструменты для набивки трафарета.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Изготовление трафарета «Припорох». Понятие трафарета. Применение трафарета «Припорох». Изготовление трафарета. Инструменты для изготовления трафарета. Подбор материала для нанесения ко</w:t>
            </w:r>
            <w:r>
              <w:rPr>
                <w:rFonts w:ascii="Times New Roman" w:hAnsi="Times New Roman" w:cs="Times New Roman"/>
                <w:sz w:val="24"/>
                <w:szCs w:val="24"/>
              </w:rPr>
              <w:t xml:space="preserve">нтура рисунка через трафарет « </w:t>
            </w:r>
            <w:r w:rsidRPr="00AA6D80">
              <w:rPr>
                <w:rFonts w:ascii="Times New Roman" w:hAnsi="Times New Roman" w:cs="Times New Roman"/>
                <w:sz w:val="24"/>
                <w:szCs w:val="24"/>
              </w:rPr>
              <w:t>Припорох». Правила набивки трафарета. Инструменты для набивки трафарета.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торцеванием. Понятие отделки торцовкой. Правила выполнения торцевания поверхности, окрашенной водными и неводными  составами. Отделка поверхностей фигурными, резиновыми торцовками и с помощью губки. Инструменты </w:t>
            </w:r>
            <w:r w:rsidR="001B7A94">
              <w:rPr>
                <w:rFonts w:ascii="Times New Roman" w:hAnsi="Times New Roman" w:cs="Times New Roman"/>
                <w:sz w:val="24"/>
                <w:szCs w:val="24"/>
              </w:rPr>
              <w:t>11</w:t>
            </w:r>
            <w:r w:rsidRPr="00AA6D80">
              <w:rPr>
                <w:rFonts w:ascii="Times New Roman" w:hAnsi="Times New Roman" w:cs="Times New Roman"/>
                <w:sz w:val="24"/>
                <w:szCs w:val="24"/>
              </w:rPr>
              <w:t xml:space="preserve">и требования к ним. Организация рабочих мест.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Отделка узорными валиками. Понятие отде</w:t>
            </w:r>
            <w:r>
              <w:rPr>
                <w:rFonts w:ascii="Times New Roman" w:hAnsi="Times New Roman" w:cs="Times New Roman"/>
                <w:sz w:val="24"/>
                <w:szCs w:val="24"/>
              </w:rPr>
              <w:t xml:space="preserve">лки рисунчатыми валиками. Виды </w:t>
            </w:r>
            <w:r w:rsidRPr="00AA6D80">
              <w:rPr>
                <w:rFonts w:ascii="Times New Roman" w:hAnsi="Times New Roman" w:cs="Times New Roman"/>
                <w:sz w:val="24"/>
                <w:szCs w:val="24"/>
              </w:rPr>
              <w:t xml:space="preserve">валиков.  Техника отделки поверхностей в одну и в две краски с помощью валиков. Составы для накатывания рисунка валиком.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Отделка поверхностей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Понятие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Инструменты для выполнения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Составы для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xml:space="preserve">. Технология выполнения отделки </w:t>
            </w:r>
            <w:proofErr w:type="spellStart"/>
            <w:r w:rsidRPr="00AA6D80">
              <w:rPr>
                <w:rFonts w:ascii="Times New Roman" w:hAnsi="Times New Roman" w:cs="Times New Roman"/>
                <w:sz w:val="24"/>
                <w:szCs w:val="24"/>
              </w:rPr>
              <w:t>набрызгом</w:t>
            </w:r>
            <w:proofErr w:type="spellEnd"/>
            <w:r w:rsidRPr="00AA6D80">
              <w:rPr>
                <w:rFonts w:ascii="Times New Roman" w:hAnsi="Times New Roman" w:cs="Times New Roman"/>
                <w:sz w:val="24"/>
                <w:szCs w:val="24"/>
              </w:rPr>
              <w:t>.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Роспись под лепнину. Понятие отделки под лепнину. Требования к поверхностям. Изготовление трафарета для выполнения отделки под лепнину. Составы для отделки под лепнину. Правила выполнения отделки под лепнину. Инструменты выполнения отделки под лепнину. Организация рабочего места. Безопасные условия работы. </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Декоративная</w:t>
            </w:r>
            <w:r w:rsidRPr="00AA6D80">
              <w:rPr>
                <w:rFonts w:ascii="Times New Roman" w:hAnsi="Times New Roman" w:cs="Times New Roman"/>
                <w:sz w:val="24"/>
                <w:szCs w:val="24"/>
              </w:rPr>
              <w:t xml:space="preserve"> отделка интерьеров пастами. Виды декоративных отделок и их краткая характеристика. Инструменты для выполнения фактур декоративных  отделок. Составы для выполнения декоративных отделок. Правила выполнения отделки песчаными присыпками, «гипюр». Организация рабочего места. Безопасные условия работы.</w:t>
            </w:r>
          </w:p>
        </w:tc>
        <w:tc>
          <w:tcPr>
            <w:tcW w:w="992" w:type="dxa"/>
            <w:tcBorders>
              <w:top w:val="single" w:sz="4" w:space="0" w:color="auto"/>
              <w:bottom w:val="single" w:sz="4" w:space="0" w:color="auto"/>
            </w:tcBorders>
          </w:tcPr>
          <w:p w:rsidR="003F023E" w:rsidRPr="00AA6D80" w:rsidRDefault="001B7A9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10068" w:type="dxa"/>
            <w:gridSpan w:val="2"/>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Pr>
          <w:p w:rsidR="003F023E" w:rsidRPr="00AA6D80" w:rsidRDefault="003F023E" w:rsidP="0056536E">
            <w:pPr>
              <w:jc w:val="both"/>
              <w:rPr>
                <w:rFonts w:ascii="Times New Roman" w:hAnsi="Times New Roman" w:cs="Times New Roman"/>
                <w:sz w:val="24"/>
                <w:szCs w:val="24"/>
              </w:rPr>
            </w:pPr>
          </w:p>
        </w:tc>
        <w:tc>
          <w:tcPr>
            <w:tcW w:w="855" w:type="dxa"/>
          </w:tcPr>
          <w:p w:rsidR="003F023E" w:rsidRPr="00AA6D80" w:rsidRDefault="00C77333" w:rsidP="0056536E">
            <w:pPr>
              <w:jc w:val="both"/>
              <w:rPr>
                <w:rFonts w:ascii="Times New Roman" w:hAnsi="Times New Roman" w:cs="Times New Roman"/>
                <w:sz w:val="24"/>
                <w:szCs w:val="24"/>
              </w:rPr>
            </w:pPr>
            <w:r>
              <w:rPr>
                <w:rFonts w:ascii="Times New Roman" w:hAnsi="Times New Roman" w:cs="Times New Roman"/>
                <w:sz w:val="24"/>
                <w:szCs w:val="24"/>
              </w:rPr>
              <w:t>ПЗ 29,30</w:t>
            </w:r>
          </w:p>
        </w:tc>
        <w:tc>
          <w:tcPr>
            <w:tcW w:w="9213" w:type="dxa"/>
          </w:tcPr>
          <w:p w:rsidR="003F023E" w:rsidRPr="0044466C" w:rsidRDefault="003F023E" w:rsidP="0056536E">
            <w:pPr>
              <w:pStyle w:val="aa"/>
              <w:shd w:val="clear" w:color="auto" w:fill="FFFFFF"/>
              <w:spacing w:before="0" w:beforeAutospacing="0" w:after="0" w:afterAutospacing="0"/>
              <w:rPr>
                <w:rFonts w:ascii="Arial" w:hAnsi="Arial" w:cs="Arial"/>
                <w:color w:val="000000"/>
              </w:rPr>
            </w:pPr>
            <w:r w:rsidRPr="0044466C">
              <w:rPr>
                <w:bCs/>
                <w:color w:val="000000"/>
              </w:rPr>
              <w:t>Составление технологической карты</w:t>
            </w:r>
            <w:r>
              <w:rPr>
                <w:bCs/>
                <w:color w:val="000000"/>
              </w:rPr>
              <w:t>:</w:t>
            </w:r>
            <w:r w:rsidRPr="0044466C">
              <w:rPr>
                <w:bCs/>
                <w:color w:val="000000"/>
              </w:rPr>
              <w:t xml:space="preserve"> «Выполнение декоративной отделки с помощью трафаретов».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8+2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8F5D4A" w:rsidP="0056536E">
            <w:pPr>
              <w:jc w:val="both"/>
              <w:rPr>
                <w:rFonts w:ascii="Times New Roman" w:hAnsi="Times New Roman" w:cs="Times New Roman"/>
                <w:sz w:val="24"/>
                <w:szCs w:val="24"/>
              </w:rPr>
            </w:pPr>
            <w:r>
              <w:rPr>
                <w:rFonts w:ascii="Times New Roman" w:hAnsi="Times New Roman" w:cs="Times New Roman"/>
                <w:sz w:val="24"/>
                <w:szCs w:val="24"/>
              </w:rPr>
              <w:t>6</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2.6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Окраска фасадов.</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Организация труда при окраске фасадов. Требования к поверхностям фасадов. Методы ведения работы. Деление поверхности фасада на захватки. Требования охраны труда к готовности фасадов для окраски. </w:t>
            </w:r>
          </w:p>
        </w:tc>
        <w:tc>
          <w:tcPr>
            <w:tcW w:w="992" w:type="dxa"/>
            <w:tcBorders>
              <w:top w:val="single" w:sz="4" w:space="0" w:color="auto"/>
              <w:bottom w:val="single" w:sz="4" w:space="0" w:color="auto"/>
            </w:tcBorders>
          </w:tcPr>
          <w:p w:rsidR="003F023E" w:rsidRPr="00AA6D80" w:rsidRDefault="0091331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Леса, подмости, вышки и люльки при отделке фасадов. Инвентарные трубчатые леса. Характеристика трубчатых лесов. Требования к установке лесов. Виды подмостей, их характеристика. Требования к установке. Строительные подъёмники, виды их. Виды вышек, характеристика их. Люльки при отделке фасадов.</w:t>
            </w:r>
          </w:p>
        </w:tc>
        <w:tc>
          <w:tcPr>
            <w:tcW w:w="992" w:type="dxa"/>
            <w:tcBorders>
              <w:top w:val="single" w:sz="4" w:space="0" w:color="auto"/>
              <w:bottom w:val="single" w:sz="4" w:space="0" w:color="auto"/>
            </w:tcBorders>
          </w:tcPr>
          <w:p w:rsidR="003F023E" w:rsidRPr="00AA6D80" w:rsidRDefault="0091331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Требования к поверхностям фасада. Требования к готовности фасада к окраске. Требования к температурному режиму. Подготовка поверхностей фасада под окраску. Операции технологии подготовки в зависимости от вида окраски. </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фасадов водными составами. Виды водных составов для окраски фасадов. Окраска </w:t>
            </w:r>
            <w:proofErr w:type="spellStart"/>
            <w:r w:rsidRPr="00AA6D80">
              <w:rPr>
                <w:rFonts w:ascii="Times New Roman" w:hAnsi="Times New Roman" w:cs="Times New Roman"/>
                <w:sz w:val="24"/>
                <w:szCs w:val="24"/>
              </w:rPr>
              <w:t>известково</w:t>
            </w:r>
            <w:proofErr w:type="spellEnd"/>
            <w:r w:rsidRPr="00AA6D80">
              <w:rPr>
                <w:rFonts w:ascii="Times New Roman" w:hAnsi="Times New Roman" w:cs="Times New Roman"/>
                <w:sz w:val="24"/>
                <w:szCs w:val="24"/>
              </w:rPr>
              <w:t xml:space="preserve"> - </w:t>
            </w:r>
            <w:proofErr w:type="spellStart"/>
            <w:r w:rsidRPr="00AA6D80">
              <w:rPr>
                <w:rFonts w:ascii="Times New Roman" w:hAnsi="Times New Roman" w:cs="Times New Roman"/>
                <w:sz w:val="24"/>
                <w:szCs w:val="24"/>
              </w:rPr>
              <w:t>хлорокислыми</w:t>
            </w:r>
            <w:proofErr w:type="spellEnd"/>
            <w:r w:rsidRPr="00AA6D80">
              <w:rPr>
                <w:rFonts w:ascii="Times New Roman" w:hAnsi="Times New Roman" w:cs="Times New Roman"/>
                <w:sz w:val="24"/>
                <w:szCs w:val="24"/>
              </w:rPr>
              <w:t>, известково-цементными, цементными, силикатными, акриловыми составами. Возможные дефекты при окраске силикатными составами. Инструменты, механизмы при окраске фасадов водными составами. Организация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91331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фасадов неводными составами. Виды неводных составов для окраски фасадов. Окраска перхлорвиниловыми, полимерцементными, водоэмульсионными и другими составами. Возможные дефекты при окраске перхлорвиниловыми составами. Инструменты, механизмы при окраске фасадов неводными составами. Организация рабочего места. Требования безопасных условий работы.  </w:t>
            </w:r>
          </w:p>
        </w:tc>
        <w:tc>
          <w:tcPr>
            <w:tcW w:w="992" w:type="dxa"/>
            <w:tcBorders>
              <w:top w:val="single" w:sz="4" w:space="0" w:color="auto"/>
              <w:bottom w:val="single" w:sz="4" w:space="0" w:color="auto"/>
            </w:tcBorders>
          </w:tcPr>
          <w:p w:rsidR="003F023E" w:rsidRPr="00AA6D80" w:rsidRDefault="001758E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Окраска ограждений балконов и лоджий. Понятие балкона и лоджий. Требования к поверхностям в зависимости от материала устройства. Составы для окраски. Инструменты и приспособления при окраске балконов и лоджий. Организация рабочих мест. Требования безопасных условий работы.  </w:t>
            </w:r>
          </w:p>
        </w:tc>
        <w:tc>
          <w:tcPr>
            <w:tcW w:w="992" w:type="dxa"/>
            <w:tcBorders>
              <w:top w:val="single" w:sz="4" w:space="0" w:color="auto"/>
              <w:bottom w:val="single" w:sz="4" w:space="0" w:color="auto"/>
            </w:tcBorders>
          </w:tcPr>
          <w:p w:rsidR="003F023E" w:rsidRPr="00AA6D80" w:rsidRDefault="001758E4"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713194" w:rsidP="0056536E">
            <w:pPr>
              <w:jc w:val="both"/>
              <w:rPr>
                <w:rFonts w:ascii="Times New Roman" w:hAnsi="Times New Roman" w:cs="Times New Roman"/>
                <w:sz w:val="24"/>
                <w:szCs w:val="24"/>
              </w:rPr>
            </w:pPr>
            <w:r>
              <w:rPr>
                <w:rFonts w:ascii="Times New Roman" w:hAnsi="Times New Roman" w:cs="Times New Roman"/>
                <w:sz w:val="24"/>
                <w:szCs w:val="24"/>
              </w:rPr>
              <w:t>ПЗ 31,32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Технологическая последовательность окраски фасадов.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Организация наружных малярных работ зимой. Требования к температурной среде. Виды правил для производства малярных работ на открытых сооружениях, неподдающихся обогреву. Материалы для ускорения сушки. Окраска стальных конструкций. Организация рабочих мест. Требования безопасных условий работы. </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Безопасность при работе на высоте. Требования безопасности работы на высоте. Индивидуальные средства для работы на высоте. Организация рабочих мест.  </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 xml:space="preserve">Раздел 3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Оклеивание поверхностей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различными материалами.</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DA2499" w:rsidP="0056536E">
            <w:pPr>
              <w:jc w:val="both"/>
              <w:rPr>
                <w:rFonts w:ascii="Times New Roman" w:hAnsi="Times New Roman" w:cs="Times New Roman"/>
                <w:sz w:val="24"/>
                <w:szCs w:val="24"/>
              </w:rPr>
            </w:pPr>
            <w:r>
              <w:rPr>
                <w:rFonts w:ascii="Times New Roman" w:hAnsi="Times New Roman" w:cs="Times New Roman"/>
                <w:sz w:val="24"/>
                <w:szCs w:val="24"/>
              </w:rPr>
              <w:t>24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МДК 01.01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Технология выполнения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малярных работ.</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DA2499" w:rsidP="0056536E">
            <w:pPr>
              <w:jc w:val="both"/>
              <w:rPr>
                <w:rFonts w:ascii="Times New Roman" w:hAnsi="Times New Roman" w:cs="Times New Roman"/>
                <w:sz w:val="24"/>
                <w:szCs w:val="24"/>
              </w:rPr>
            </w:pPr>
            <w:r>
              <w:rPr>
                <w:rFonts w:ascii="Times New Roman" w:hAnsi="Times New Roman" w:cs="Times New Roman"/>
                <w:sz w:val="24"/>
                <w:szCs w:val="24"/>
              </w:rPr>
              <w:t>12+12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Тема 3.1.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Обойные работы. </w:t>
            </w:r>
          </w:p>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Материалы для обойных работ. Назначение обойных работ. Виды обоев для оклеивания поверхностей. Характеристика обоев. Символы обоев. Виды клеев для обойных работ.</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E82F81" w:rsidP="0056536E">
            <w:pPr>
              <w:jc w:val="both"/>
              <w:rPr>
                <w:rFonts w:ascii="Times New Roman" w:hAnsi="Times New Roman" w:cs="Times New Roman"/>
                <w:sz w:val="24"/>
                <w:szCs w:val="24"/>
              </w:rPr>
            </w:pPr>
            <w:r>
              <w:rPr>
                <w:rFonts w:ascii="Times New Roman" w:hAnsi="Times New Roman" w:cs="Times New Roman"/>
                <w:sz w:val="24"/>
                <w:szCs w:val="24"/>
              </w:rPr>
              <w:t>ПЗ 33,34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Определение вида и качества обоев.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97E67" w:rsidP="0056536E">
            <w:pPr>
              <w:jc w:val="both"/>
              <w:rPr>
                <w:rFonts w:ascii="Times New Roman" w:hAnsi="Times New Roman" w:cs="Times New Roman"/>
                <w:sz w:val="24"/>
                <w:szCs w:val="24"/>
              </w:rPr>
            </w:pPr>
            <w:r>
              <w:rPr>
                <w:rFonts w:ascii="Times New Roman" w:hAnsi="Times New Roman" w:cs="Times New Roman"/>
                <w:sz w:val="24"/>
                <w:szCs w:val="24"/>
              </w:rPr>
              <w:t>ПЗ 35,36</w:t>
            </w:r>
          </w:p>
        </w:tc>
        <w:tc>
          <w:tcPr>
            <w:tcW w:w="9213"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Типы обоев достоинства и недостатки.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Подготовка поверхностей под оклейку обоями. Технологические операции подготовки поверхностей под оклейку их обоями. Требования к поверхности. Инструменты для подготовки поверхностей. Организация рабочих мест.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 xml:space="preserve">6,11,18 </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556CD7" w:rsidP="0056536E">
            <w:pPr>
              <w:jc w:val="both"/>
              <w:rPr>
                <w:rFonts w:ascii="Times New Roman" w:hAnsi="Times New Roman" w:cs="Times New Roman"/>
                <w:sz w:val="24"/>
                <w:szCs w:val="24"/>
              </w:rPr>
            </w:pPr>
            <w:r>
              <w:rPr>
                <w:rFonts w:ascii="Times New Roman" w:hAnsi="Times New Roman" w:cs="Times New Roman"/>
                <w:sz w:val="24"/>
                <w:szCs w:val="24"/>
              </w:rPr>
              <w:t>ПЗ 37,38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Подготовка поверхностей под оклейку обоями.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3</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Подготовка обоев к наклеиванию. Технологические операции подготовки обоев. Подбор обоев по рисунку, цвету обоев. Расчёт потребности обоев. Подбор рисунка при раскрое обоев. Раскрой обоев на полотнища. Инструменты и приспособления при подготовке обоев. Организация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ПЗ </w:t>
            </w:r>
            <w:r w:rsidR="00615669">
              <w:rPr>
                <w:rFonts w:ascii="Times New Roman" w:hAnsi="Times New Roman" w:cs="Times New Roman"/>
                <w:sz w:val="24"/>
                <w:szCs w:val="24"/>
              </w:rPr>
              <w:lastRenderedPageBreak/>
              <w:t>39,40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lastRenderedPageBreak/>
              <w:t>Нормы расхода обоев.</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Клеи в обойных работах. Виды клеев для наклеивания обоев разных по качеству. Характеристика клеев. Приготовление клеев. Расчёт потребности клеев.</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5</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Оклеивание стен плотными обоями. Технологические операции при наклеивании плотных обоев. Инструменты и приспособления. Требования к условиям при наклеивании обоев. Организация работы и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Оклеивание обоями потолков. Технологические операции при наклеивании обоев на поверхности потолка. Инструменты и приспособления. Требования к условиям  при наклеивании обоев. Организация работы и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7</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Наклеива</w:t>
            </w:r>
            <w:r>
              <w:rPr>
                <w:rFonts w:ascii="Times New Roman" w:hAnsi="Times New Roman" w:cs="Times New Roman"/>
                <w:sz w:val="24"/>
                <w:szCs w:val="24"/>
              </w:rPr>
              <w:t xml:space="preserve">ние поверхностей обоями на </w:t>
            </w:r>
            <w:proofErr w:type="spellStart"/>
            <w:r>
              <w:rPr>
                <w:rFonts w:ascii="Times New Roman" w:hAnsi="Times New Roman" w:cs="Times New Roman"/>
                <w:sz w:val="24"/>
                <w:szCs w:val="24"/>
              </w:rPr>
              <w:t>флизе</w:t>
            </w:r>
            <w:r w:rsidRPr="00AA6D80">
              <w:rPr>
                <w:rFonts w:ascii="Times New Roman" w:hAnsi="Times New Roman" w:cs="Times New Roman"/>
                <w:sz w:val="24"/>
                <w:szCs w:val="24"/>
              </w:rPr>
              <w:t>линовой</w:t>
            </w:r>
            <w:proofErr w:type="spellEnd"/>
            <w:r w:rsidRPr="00AA6D80">
              <w:rPr>
                <w:rFonts w:ascii="Times New Roman" w:hAnsi="Times New Roman" w:cs="Times New Roman"/>
                <w:sz w:val="24"/>
                <w:szCs w:val="24"/>
              </w:rPr>
              <w:t xml:space="preserve"> основе. Технологические опер</w:t>
            </w:r>
            <w:r>
              <w:rPr>
                <w:rFonts w:ascii="Times New Roman" w:hAnsi="Times New Roman" w:cs="Times New Roman"/>
                <w:sz w:val="24"/>
                <w:szCs w:val="24"/>
              </w:rPr>
              <w:t xml:space="preserve">ации при наклеивании обоев </w:t>
            </w:r>
            <w:proofErr w:type="spellStart"/>
            <w:r>
              <w:rPr>
                <w:rFonts w:ascii="Times New Roman" w:hAnsi="Times New Roman" w:cs="Times New Roman"/>
                <w:sz w:val="24"/>
                <w:szCs w:val="24"/>
              </w:rPr>
              <w:t>флизе</w:t>
            </w:r>
            <w:r w:rsidRPr="00AA6D80">
              <w:rPr>
                <w:rFonts w:ascii="Times New Roman" w:hAnsi="Times New Roman" w:cs="Times New Roman"/>
                <w:sz w:val="24"/>
                <w:szCs w:val="24"/>
              </w:rPr>
              <w:t>линовой</w:t>
            </w:r>
            <w:proofErr w:type="spellEnd"/>
            <w:r w:rsidRPr="00AA6D80">
              <w:rPr>
                <w:rFonts w:ascii="Times New Roman" w:hAnsi="Times New Roman" w:cs="Times New Roman"/>
                <w:sz w:val="24"/>
                <w:szCs w:val="24"/>
              </w:rPr>
              <w:t xml:space="preserve"> основе. Инструменты и приспособления. Требования к условиям при наклеивании обоев. Организация работы и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653129" w:rsidP="0056536E">
            <w:pPr>
              <w:jc w:val="both"/>
              <w:rPr>
                <w:rFonts w:ascii="Times New Roman" w:hAnsi="Times New Roman" w:cs="Times New Roman"/>
                <w:sz w:val="24"/>
                <w:szCs w:val="24"/>
              </w:rPr>
            </w:pPr>
            <w:r>
              <w:rPr>
                <w:rFonts w:ascii="Times New Roman" w:hAnsi="Times New Roman" w:cs="Times New Roman"/>
                <w:sz w:val="24"/>
                <w:szCs w:val="24"/>
              </w:rPr>
              <w:t>ПЗ 41,42</w:t>
            </w:r>
          </w:p>
        </w:tc>
        <w:tc>
          <w:tcPr>
            <w:tcW w:w="9213" w:type="dxa"/>
          </w:tcPr>
          <w:p w:rsidR="003F023E" w:rsidRPr="00AA6D80" w:rsidRDefault="003F023E" w:rsidP="0056536E">
            <w:pPr>
              <w:jc w:val="both"/>
              <w:rPr>
                <w:rFonts w:ascii="Times New Roman" w:hAnsi="Times New Roman" w:cs="Times New Roman"/>
                <w:sz w:val="24"/>
                <w:szCs w:val="24"/>
              </w:rPr>
            </w:pPr>
            <w:r>
              <w:rPr>
                <w:rFonts w:ascii="Times New Roman" w:hAnsi="Times New Roman" w:cs="Times New Roman"/>
                <w:sz w:val="24"/>
                <w:szCs w:val="24"/>
              </w:rPr>
              <w:t>Клеи для обойных работ</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ПЗ </w:t>
            </w:r>
            <w:r w:rsidR="00F0532B">
              <w:rPr>
                <w:rFonts w:ascii="Times New Roman" w:hAnsi="Times New Roman" w:cs="Times New Roman"/>
                <w:sz w:val="24"/>
                <w:szCs w:val="24"/>
              </w:rPr>
              <w:t>43,44</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Оклейка стен виниловыми и </w:t>
            </w:r>
            <w:proofErr w:type="spellStart"/>
            <w:r w:rsidRPr="00AA6D80">
              <w:rPr>
                <w:rFonts w:ascii="Times New Roman" w:hAnsi="Times New Roman" w:cs="Times New Roman"/>
                <w:sz w:val="24"/>
                <w:szCs w:val="24"/>
              </w:rPr>
              <w:t>флизелиновыми</w:t>
            </w:r>
            <w:proofErr w:type="spellEnd"/>
            <w:r w:rsidRPr="00AA6D80">
              <w:rPr>
                <w:rFonts w:ascii="Times New Roman" w:hAnsi="Times New Roman" w:cs="Times New Roman"/>
                <w:sz w:val="24"/>
                <w:szCs w:val="24"/>
              </w:rPr>
              <w:t xml:space="preserve"> обоями.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261C68" w:rsidP="0056536E">
            <w:pPr>
              <w:jc w:val="both"/>
              <w:rPr>
                <w:rFonts w:ascii="Times New Roman" w:hAnsi="Times New Roman" w:cs="Times New Roman"/>
                <w:sz w:val="24"/>
                <w:szCs w:val="24"/>
              </w:rPr>
            </w:pPr>
            <w:r>
              <w:rPr>
                <w:rFonts w:ascii="Times New Roman" w:hAnsi="Times New Roman" w:cs="Times New Roman"/>
                <w:sz w:val="24"/>
                <w:szCs w:val="24"/>
              </w:rPr>
              <w:t>5</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Наклеивание обоев на поверхности углов. Правила наклеивания обоев во внутренних углах. Правила оклеивания внешних углов. Правила оклеивания выступов стен. Правила оклейки обоями выключателей, розеток. Назначение и правила наклеивания бордюров. Инструменты и приспособления. Организация рабочих мест. Требования безопасных условий работы. </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9</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нанесения жидких обоев. Применение жидких обоев. Приготовление массы жидких обоев. Технологические операции при нанесении жидких обоев на поверхность. Инструменты и приспособления для нанесения жидких обоев. Организация рабочего места.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val="restart"/>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10</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Технология наклеивания плёнок. Подготовка поверхностей под наклеивание различных плёнок. Подготовка рулонных синтетических материалов. Наклеивание плёнок на тканевой основе. Наклеивание плёнок на бумажной основе. Наклеивание </w:t>
            </w:r>
            <w:r w:rsidRPr="00AA6D80">
              <w:rPr>
                <w:rFonts w:ascii="Times New Roman" w:hAnsi="Times New Roman" w:cs="Times New Roman"/>
                <w:sz w:val="24"/>
                <w:szCs w:val="24"/>
              </w:rPr>
              <w:lastRenderedPageBreak/>
              <w:t>безосновных плёнок. Инструменты и приспособления. Организация работы и рабочих  мест. Требования безопасных условий работы.</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11</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Требования к качеству отделки поверхностей плёнками. Общие требования к оклеенным поверхностям плёнками. Возможные допустимые отклонения при наклеивании различных плёнок</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536"/>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12</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Дефекты в обойных работах. Виды дефектов, причины их появления и способы устранения.</w:t>
            </w:r>
          </w:p>
        </w:tc>
        <w:tc>
          <w:tcPr>
            <w:tcW w:w="992" w:type="dxa"/>
            <w:tcBorders>
              <w:top w:val="single" w:sz="4" w:space="0" w:color="auto"/>
              <w:bottom w:val="single" w:sz="4" w:space="0" w:color="auto"/>
            </w:tcBorders>
          </w:tcPr>
          <w:p w:rsidR="003F023E" w:rsidRPr="00AA6D80" w:rsidRDefault="00DF7A11"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01"/>
        </w:trPr>
        <w:tc>
          <w:tcPr>
            <w:tcW w:w="2656" w:type="dxa"/>
            <w:vMerge/>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34"/>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CD03CC" w:rsidP="0056536E">
            <w:pPr>
              <w:jc w:val="both"/>
              <w:rPr>
                <w:rFonts w:ascii="Times New Roman" w:hAnsi="Times New Roman" w:cs="Times New Roman"/>
                <w:sz w:val="24"/>
                <w:szCs w:val="24"/>
              </w:rPr>
            </w:pPr>
            <w:r>
              <w:rPr>
                <w:rFonts w:ascii="Times New Roman" w:hAnsi="Times New Roman" w:cs="Times New Roman"/>
                <w:sz w:val="24"/>
                <w:szCs w:val="24"/>
              </w:rPr>
              <w:t>ПЗ 45,46</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Определение дефектов оклеенных поверхностей.</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Раздел 4.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Выполнение ремонта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окрашенных и оклеенных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поверхностей.</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МДК 01.01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Технология выполнения </w:t>
            </w:r>
          </w:p>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 xml:space="preserve">малярных работ. </w:t>
            </w: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Содержание учебного материала.</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Теоретические занятия.</w:t>
            </w:r>
          </w:p>
        </w:tc>
        <w:tc>
          <w:tcPr>
            <w:tcW w:w="992" w:type="dxa"/>
            <w:tcBorders>
              <w:top w:val="single" w:sz="4" w:space="0" w:color="auto"/>
              <w:bottom w:val="single" w:sz="4" w:space="0" w:color="auto"/>
            </w:tcBorders>
          </w:tcPr>
          <w:p w:rsidR="003F023E" w:rsidRPr="00AA6D80" w:rsidRDefault="00CB0CED"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1</w:t>
            </w:r>
          </w:p>
        </w:tc>
        <w:tc>
          <w:tcPr>
            <w:tcW w:w="9213" w:type="dxa"/>
          </w:tcPr>
          <w:p w:rsidR="00CB0CED" w:rsidRPr="00AA6D80" w:rsidRDefault="003F023E" w:rsidP="00CB0CED">
            <w:pPr>
              <w:jc w:val="both"/>
              <w:rPr>
                <w:rFonts w:ascii="Times New Roman" w:hAnsi="Times New Roman" w:cs="Times New Roman"/>
                <w:sz w:val="24"/>
                <w:szCs w:val="24"/>
              </w:rPr>
            </w:pPr>
            <w:r w:rsidRPr="00AA6D80">
              <w:rPr>
                <w:rFonts w:ascii="Times New Roman" w:hAnsi="Times New Roman" w:cs="Times New Roman"/>
                <w:sz w:val="24"/>
                <w:szCs w:val="24"/>
              </w:rPr>
              <w:t xml:space="preserve">Ремонтные работы на окрашенных поверхностях водными составами. </w:t>
            </w:r>
          </w:p>
          <w:p w:rsidR="003F023E" w:rsidRPr="00AA6D80" w:rsidRDefault="00DA2499" w:rsidP="0056536E">
            <w:pPr>
              <w:jc w:val="both"/>
              <w:rPr>
                <w:rFonts w:ascii="Times New Roman" w:hAnsi="Times New Roman" w:cs="Times New Roman"/>
                <w:sz w:val="24"/>
                <w:szCs w:val="24"/>
              </w:rPr>
            </w:pPr>
            <w:r w:rsidRPr="00AA6D80">
              <w:rPr>
                <w:rFonts w:ascii="Times New Roman" w:hAnsi="Times New Roman" w:cs="Times New Roman"/>
                <w:sz w:val="24"/>
                <w:szCs w:val="24"/>
              </w:rPr>
              <w:t>Ремонтные работы на окрашенных поверхностях неводными составами. Ремонтные работы на оклеенных поверхностях обоями.</w:t>
            </w:r>
            <w:r w:rsidR="00E02E1C" w:rsidRPr="00AA6D80">
              <w:rPr>
                <w:rFonts w:ascii="Times New Roman" w:hAnsi="Times New Roman" w:cs="Times New Roman"/>
                <w:sz w:val="24"/>
                <w:szCs w:val="24"/>
              </w:rPr>
              <w:t xml:space="preserve"> Ремонтные работы на фасадах.</w:t>
            </w:r>
          </w:p>
        </w:tc>
        <w:tc>
          <w:tcPr>
            <w:tcW w:w="992" w:type="dxa"/>
            <w:tcBorders>
              <w:top w:val="single" w:sz="4" w:space="0" w:color="auto"/>
              <w:bottom w:val="single" w:sz="4" w:space="0" w:color="auto"/>
            </w:tcBorders>
          </w:tcPr>
          <w:p w:rsidR="003F023E" w:rsidRPr="00AA6D80" w:rsidRDefault="002E2EE3" w:rsidP="0056536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bottom w:val="single" w:sz="4" w:space="0" w:color="auto"/>
            </w:tcBorders>
          </w:tcPr>
          <w:p w:rsidR="002E2EE3" w:rsidRDefault="002E2EE3" w:rsidP="002E2EE3">
            <w:pPr>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1-6;</w:t>
            </w:r>
          </w:p>
          <w:p w:rsidR="002E2EE3" w:rsidRDefault="002E2EE3" w:rsidP="002E2EE3">
            <w:pPr>
              <w:jc w:val="both"/>
              <w:rPr>
                <w:rFonts w:ascii="Times New Roman" w:hAnsi="Times New Roman" w:cs="Times New Roman"/>
                <w:sz w:val="24"/>
                <w:szCs w:val="24"/>
              </w:rPr>
            </w:pPr>
            <w:r>
              <w:rPr>
                <w:rFonts w:ascii="Times New Roman" w:hAnsi="Times New Roman" w:cs="Times New Roman"/>
                <w:sz w:val="24"/>
                <w:szCs w:val="24"/>
              </w:rPr>
              <w:t>ЛР1-4,</w:t>
            </w:r>
          </w:p>
          <w:p w:rsidR="003F023E" w:rsidRPr="00AA6D80" w:rsidRDefault="002E2EE3" w:rsidP="002E2EE3">
            <w:pPr>
              <w:jc w:val="both"/>
              <w:rPr>
                <w:rFonts w:ascii="Times New Roman" w:hAnsi="Times New Roman" w:cs="Times New Roman"/>
                <w:sz w:val="24"/>
                <w:szCs w:val="24"/>
              </w:rPr>
            </w:pPr>
            <w:r>
              <w:rPr>
                <w:rFonts w:ascii="Times New Roman" w:hAnsi="Times New Roman" w:cs="Times New Roman"/>
                <w:sz w:val="24"/>
                <w:szCs w:val="24"/>
              </w:rPr>
              <w:t>6,11,18</w:t>
            </w:r>
          </w:p>
        </w:tc>
      </w:tr>
      <w:tr w:rsidR="003F023E" w:rsidRPr="00AA6D80" w:rsidTr="0056536E">
        <w:trPr>
          <w:trHeight w:val="33"/>
        </w:trPr>
        <w:tc>
          <w:tcPr>
            <w:tcW w:w="2656" w:type="dxa"/>
            <w:vMerge w:val="restart"/>
            <w:tcBorders>
              <w:top w:val="nil"/>
            </w:tcBorders>
          </w:tcPr>
          <w:p w:rsidR="003F023E" w:rsidRPr="00AA6D80" w:rsidRDefault="003F023E" w:rsidP="0056536E">
            <w:pPr>
              <w:jc w:val="both"/>
              <w:rPr>
                <w:rFonts w:ascii="Times New Roman" w:hAnsi="Times New Roman" w:cs="Times New Roman"/>
                <w:sz w:val="24"/>
                <w:szCs w:val="24"/>
              </w:rPr>
            </w:pPr>
          </w:p>
        </w:tc>
        <w:tc>
          <w:tcPr>
            <w:tcW w:w="10068" w:type="dxa"/>
            <w:gridSpan w:val="2"/>
            <w:tcBorders>
              <w:bottom w:val="single" w:sz="4" w:space="0" w:color="auto"/>
            </w:tcBorders>
          </w:tcPr>
          <w:p w:rsidR="003F023E" w:rsidRPr="00AA6D80" w:rsidRDefault="003F023E" w:rsidP="0056536E">
            <w:pPr>
              <w:jc w:val="both"/>
              <w:rPr>
                <w:rFonts w:ascii="Times New Roman" w:hAnsi="Times New Roman" w:cs="Times New Roman"/>
                <w:sz w:val="24"/>
                <w:szCs w:val="24"/>
              </w:rPr>
            </w:pPr>
            <w:proofErr w:type="gramStart"/>
            <w:r w:rsidRPr="00AA6D80">
              <w:rPr>
                <w:rFonts w:ascii="Times New Roman" w:hAnsi="Times New Roman" w:cs="Times New Roman"/>
                <w:sz w:val="24"/>
                <w:szCs w:val="24"/>
              </w:rPr>
              <w:t>Практическое</w:t>
            </w:r>
            <w:proofErr w:type="gramEnd"/>
            <w:r w:rsidRPr="00AA6D80">
              <w:rPr>
                <w:rFonts w:ascii="Times New Roman" w:hAnsi="Times New Roman" w:cs="Times New Roman"/>
                <w:sz w:val="24"/>
                <w:szCs w:val="24"/>
              </w:rPr>
              <w:t xml:space="preserve"> занятия.</w:t>
            </w:r>
          </w:p>
        </w:tc>
        <w:tc>
          <w:tcPr>
            <w:tcW w:w="992" w:type="dxa"/>
            <w:tcBorders>
              <w:top w:val="single" w:sz="4" w:space="0" w:color="auto"/>
              <w:bottom w:val="single" w:sz="4" w:space="0" w:color="auto"/>
            </w:tcBorders>
          </w:tcPr>
          <w:p w:rsidR="003F023E" w:rsidRPr="00AA6D80" w:rsidRDefault="00E02E1C" w:rsidP="0056536E">
            <w:pPr>
              <w:jc w:val="both"/>
              <w:rPr>
                <w:rFonts w:ascii="Times New Roman" w:hAnsi="Times New Roman" w:cs="Times New Roman"/>
                <w:sz w:val="24"/>
                <w:szCs w:val="24"/>
              </w:rPr>
            </w:pPr>
            <w:r>
              <w:rPr>
                <w:rFonts w:ascii="Times New Roman" w:hAnsi="Times New Roman" w:cs="Times New Roman"/>
                <w:sz w:val="24"/>
                <w:szCs w:val="24"/>
              </w:rPr>
              <w:t>10</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5"/>
        </w:trPr>
        <w:tc>
          <w:tcPr>
            <w:tcW w:w="2656" w:type="dxa"/>
            <w:vMerge/>
            <w:tcBorders>
              <w:top w:val="nil"/>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445969" w:rsidP="0056536E">
            <w:pPr>
              <w:jc w:val="both"/>
              <w:rPr>
                <w:rFonts w:ascii="Times New Roman" w:hAnsi="Times New Roman" w:cs="Times New Roman"/>
                <w:sz w:val="24"/>
                <w:szCs w:val="24"/>
              </w:rPr>
            </w:pPr>
            <w:r>
              <w:rPr>
                <w:rFonts w:ascii="Times New Roman" w:hAnsi="Times New Roman" w:cs="Times New Roman"/>
                <w:sz w:val="24"/>
                <w:szCs w:val="24"/>
              </w:rPr>
              <w:t>ПЗ 47,48</w:t>
            </w: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Ремонт поверхностей окрашенных водными составами.</w:t>
            </w:r>
          </w:p>
        </w:tc>
        <w:tc>
          <w:tcPr>
            <w:tcW w:w="992" w:type="dxa"/>
            <w:tcBorders>
              <w:top w:val="single" w:sz="4" w:space="0" w:color="auto"/>
              <w:bottom w:val="single" w:sz="4" w:space="0" w:color="auto"/>
            </w:tcBorders>
          </w:tcPr>
          <w:p w:rsidR="003F023E" w:rsidRPr="00AA6D80" w:rsidRDefault="00D032CB" w:rsidP="0056536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217"/>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Default="004825AE" w:rsidP="0056536E">
            <w:pPr>
              <w:jc w:val="both"/>
              <w:rPr>
                <w:rFonts w:ascii="Times New Roman" w:hAnsi="Times New Roman" w:cs="Times New Roman"/>
                <w:sz w:val="24"/>
                <w:szCs w:val="24"/>
              </w:rPr>
            </w:pPr>
            <w:r>
              <w:rPr>
                <w:rFonts w:ascii="Times New Roman" w:hAnsi="Times New Roman" w:cs="Times New Roman"/>
                <w:sz w:val="24"/>
                <w:szCs w:val="24"/>
              </w:rPr>
              <w:t>ПЗ 49</w:t>
            </w:r>
            <w:r w:rsidR="00A100D2">
              <w:rPr>
                <w:rFonts w:ascii="Times New Roman" w:hAnsi="Times New Roman" w:cs="Times New Roman"/>
                <w:sz w:val="24"/>
                <w:szCs w:val="24"/>
              </w:rPr>
              <w:t>-52</w:t>
            </w:r>
          </w:p>
          <w:p w:rsidR="00A100D2" w:rsidRPr="00AA6D80" w:rsidRDefault="00A100D2"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Технология ремонта поверхностей окрашенных неводными составами.</w:t>
            </w:r>
          </w:p>
        </w:tc>
        <w:tc>
          <w:tcPr>
            <w:tcW w:w="992" w:type="dxa"/>
            <w:tcBorders>
              <w:top w:val="single" w:sz="4" w:space="0" w:color="auto"/>
              <w:bottom w:val="single" w:sz="4" w:space="0" w:color="auto"/>
            </w:tcBorders>
          </w:tcPr>
          <w:p w:rsidR="003F023E" w:rsidRPr="00AA6D80" w:rsidRDefault="00A100D2"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E02E1C" w:rsidP="0056536E">
            <w:pPr>
              <w:jc w:val="both"/>
              <w:rPr>
                <w:rFonts w:ascii="Times New Roman" w:hAnsi="Times New Roman" w:cs="Times New Roman"/>
                <w:sz w:val="24"/>
                <w:szCs w:val="24"/>
              </w:rPr>
            </w:pPr>
            <w:r>
              <w:rPr>
                <w:rFonts w:ascii="Times New Roman" w:hAnsi="Times New Roman" w:cs="Times New Roman"/>
                <w:sz w:val="24"/>
                <w:szCs w:val="24"/>
              </w:rPr>
              <w:t>ПЗ 53</w:t>
            </w:r>
            <w:r w:rsidR="00D41683">
              <w:rPr>
                <w:rFonts w:ascii="Times New Roman" w:hAnsi="Times New Roman" w:cs="Times New Roman"/>
                <w:sz w:val="24"/>
                <w:szCs w:val="24"/>
              </w:rPr>
              <w:t>-56</w:t>
            </w:r>
          </w:p>
        </w:tc>
        <w:tc>
          <w:tcPr>
            <w:tcW w:w="9213" w:type="dxa"/>
          </w:tcPr>
          <w:p w:rsidR="003F023E" w:rsidRPr="0044466C" w:rsidRDefault="003F023E" w:rsidP="0056536E">
            <w:pPr>
              <w:pStyle w:val="aa"/>
              <w:shd w:val="clear" w:color="auto" w:fill="FFFFFF"/>
              <w:spacing w:before="0" w:beforeAutospacing="0" w:after="0" w:afterAutospacing="0"/>
              <w:rPr>
                <w:rFonts w:ascii="Arial" w:hAnsi="Arial" w:cs="Arial"/>
                <w:color w:val="000000"/>
              </w:rPr>
            </w:pPr>
            <w:r w:rsidRPr="0044466C">
              <w:rPr>
                <w:bCs/>
                <w:color w:val="000000"/>
              </w:rPr>
              <w:t>Составление технологической карты: « Ремонта ранее оклеенных поверхностей».</w:t>
            </w:r>
          </w:p>
        </w:tc>
        <w:tc>
          <w:tcPr>
            <w:tcW w:w="992" w:type="dxa"/>
            <w:tcBorders>
              <w:top w:val="single" w:sz="4" w:space="0" w:color="auto"/>
              <w:bottom w:val="single" w:sz="4" w:space="0" w:color="auto"/>
            </w:tcBorders>
          </w:tcPr>
          <w:p w:rsidR="003F023E" w:rsidRPr="00AA6D80" w:rsidRDefault="00D41683" w:rsidP="0056536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b/>
                <w:sz w:val="24"/>
                <w:szCs w:val="24"/>
              </w:rPr>
            </w:pPr>
            <w:r w:rsidRPr="00AA6D80">
              <w:rPr>
                <w:rFonts w:ascii="Times New Roman" w:hAnsi="Times New Roman" w:cs="Times New Roman"/>
                <w:b/>
                <w:sz w:val="24"/>
                <w:szCs w:val="24"/>
              </w:rPr>
              <w:t>Всего (обязательные аудиторные занятия)</w:t>
            </w:r>
          </w:p>
        </w:tc>
        <w:tc>
          <w:tcPr>
            <w:tcW w:w="992" w:type="dxa"/>
            <w:tcBorders>
              <w:top w:val="single" w:sz="4" w:space="0" w:color="auto"/>
              <w:bottom w:val="single" w:sz="4" w:space="0" w:color="auto"/>
            </w:tcBorders>
          </w:tcPr>
          <w:p w:rsidR="003F023E" w:rsidRPr="00AA6D80" w:rsidRDefault="00D42A95" w:rsidP="0056536E">
            <w:pPr>
              <w:jc w:val="both"/>
              <w:rPr>
                <w:rFonts w:ascii="Times New Roman" w:hAnsi="Times New Roman" w:cs="Times New Roman"/>
                <w:sz w:val="24"/>
                <w:szCs w:val="24"/>
              </w:rPr>
            </w:pPr>
            <w:r>
              <w:rPr>
                <w:rFonts w:ascii="Times New Roman" w:hAnsi="Times New Roman" w:cs="Times New Roman"/>
                <w:sz w:val="24"/>
                <w:szCs w:val="24"/>
              </w:rPr>
              <w:t>144</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vMerge/>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sz w:val="24"/>
                <w:szCs w:val="24"/>
              </w:rPr>
            </w:pPr>
            <w:r w:rsidRPr="00AA6D80">
              <w:rPr>
                <w:rFonts w:ascii="Times New Roman" w:hAnsi="Times New Roman" w:cs="Times New Roman"/>
                <w:sz w:val="24"/>
                <w:szCs w:val="24"/>
              </w:rPr>
              <w:t>в том числе</w:t>
            </w:r>
          </w:p>
        </w:tc>
        <w:tc>
          <w:tcPr>
            <w:tcW w:w="992"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3F023E" w:rsidRPr="00AA6D80" w:rsidTr="0056536E">
        <w:trPr>
          <w:trHeight w:val="33"/>
        </w:trPr>
        <w:tc>
          <w:tcPr>
            <w:tcW w:w="2656"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855" w:type="dxa"/>
            <w:tcBorders>
              <w:bottom w:val="single" w:sz="4" w:space="0" w:color="auto"/>
            </w:tcBorders>
          </w:tcPr>
          <w:p w:rsidR="003F023E" w:rsidRPr="00AA6D80" w:rsidRDefault="003F023E" w:rsidP="0056536E">
            <w:pPr>
              <w:jc w:val="both"/>
              <w:rPr>
                <w:rFonts w:ascii="Times New Roman" w:hAnsi="Times New Roman" w:cs="Times New Roman"/>
                <w:sz w:val="24"/>
                <w:szCs w:val="24"/>
              </w:rPr>
            </w:pPr>
          </w:p>
        </w:tc>
        <w:tc>
          <w:tcPr>
            <w:tcW w:w="9213" w:type="dxa"/>
          </w:tcPr>
          <w:p w:rsidR="003F023E" w:rsidRPr="00AA6D80" w:rsidRDefault="003F023E" w:rsidP="0056536E">
            <w:pPr>
              <w:jc w:val="both"/>
              <w:rPr>
                <w:rFonts w:ascii="Times New Roman" w:hAnsi="Times New Roman" w:cs="Times New Roman"/>
                <w:b/>
                <w:sz w:val="24"/>
                <w:szCs w:val="24"/>
              </w:rPr>
            </w:pPr>
            <w:r w:rsidRPr="00AA6D80">
              <w:rPr>
                <w:rFonts w:ascii="Times New Roman" w:hAnsi="Times New Roman" w:cs="Times New Roman"/>
                <w:b/>
                <w:sz w:val="24"/>
                <w:szCs w:val="24"/>
              </w:rPr>
              <w:t>Практические работы</w:t>
            </w:r>
          </w:p>
        </w:tc>
        <w:tc>
          <w:tcPr>
            <w:tcW w:w="992" w:type="dxa"/>
            <w:tcBorders>
              <w:top w:val="single" w:sz="4" w:space="0" w:color="auto"/>
              <w:bottom w:val="single" w:sz="4" w:space="0" w:color="auto"/>
            </w:tcBorders>
          </w:tcPr>
          <w:p w:rsidR="003F023E" w:rsidRPr="00AA6D80" w:rsidRDefault="00D42A95" w:rsidP="0056536E">
            <w:pPr>
              <w:jc w:val="both"/>
              <w:rPr>
                <w:rFonts w:ascii="Times New Roman" w:hAnsi="Times New Roman" w:cs="Times New Roman"/>
                <w:sz w:val="24"/>
                <w:szCs w:val="24"/>
              </w:rPr>
            </w:pPr>
            <w:r>
              <w:rPr>
                <w:rFonts w:ascii="Times New Roman" w:hAnsi="Times New Roman" w:cs="Times New Roman"/>
                <w:sz w:val="24"/>
                <w:szCs w:val="24"/>
              </w:rPr>
              <w:t>5</w:t>
            </w:r>
            <w:r w:rsidR="003F023E" w:rsidRPr="00AA6D80">
              <w:rPr>
                <w:rFonts w:ascii="Times New Roman" w:hAnsi="Times New Roman" w:cs="Times New Roman"/>
                <w:sz w:val="24"/>
                <w:szCs w:val="24"/>
              </w:rPr>
              <w:t>6</w:t>
            </w:r>
          </w:p>
        </w:tc>
        <w:tc>
          <w:tcPr>
            <w:tcW w:w="1276" w:type="dxa"/>
            <w:tcBorders>
              <w:top w:val="single" w:sz="4" w:space="0" w:color="auto"/>
              <w:bottom w:val="single" w:sz="4" w:space="0" w:color="auto"/>
            </w:tcBorders>
          </w:tcPr>
          <w:p w:rsidR="003F023E" w:rsidRPr="00AA6D80" w:rsidRDefault="003F023E" w:rsidP="0056536E">
            <w:pPr>
              <w:jc w:val="both"/>
              <w:rPr>
                <w:rFonts w:ascii="Times New Roman" w:hAnsi="Times New Roman" w:cs="Times New Roman"/>
                <w:sz w:val="24"/>
                <w:szCs w:val="24"/>
              </w:rPr>
            </w:pPr>
          </w:p>
        </w:tc>
      </w:tr>
      <w:tr w:rsidR="00565524" w:rsidRPr="00AA6D80" w:rsidTr="00F07E07">
        <w:trPr>
          <w:trHeight w:val="814"/>
        </w:trPr>
        <w:tc>
          <w:tcPr>
            <w:tcW w:w="2656" w:type="dxa"/>
          </w:tcPr>
          <w:p w:rsidR="00565524" w:rsidRPr="00AA6D80" w:rsidRDefault="00565524" w:rsidP="0056536E">
            <w:pPr>
              <w:jc w:val="both"/>
              <w:rPr>
                <w:rFonts w:ascii="Times New Roman" w:hAnsi="Times New Roman" w:cs="Times New Roman"/>
                <w:sz w:val="24"/>
                <w:szCs w:val="24"/>
              </w:rPr>
            </w:pPr>
          </w:p>
        </w:tc>
        <w:tc>
          <w:tcPr>
            <w:tcW w:w="855" w:type="dxa"/>
          </w:tcPr>
          <w:p w:rsidR="00565524" w:rsidRPr="00AA6D80" w:rsidRDefault="00565524" w:rsidP="0056536E">
            <w:pPr>
              <w:jc w:val="both"/>
              <w:rPr>
                <w:rFonts w:ascii="Times New Roman" w:hAnsi="Times New Roman" w:cs="Times New Roman"/>
                <w:sz w:val="24"/>
                <w:szCs w:val="24"/>
              </w:rPr>
            </w:pPr>
          </w:p>
        </w:tc>
        <w:tc>
          <w:tcPr>
            <w:tcW w:w="9213" w:type="dxa"/>
          </w:tcPr>
          <w:p w:rsidR="00565524" w:rsidRPr="00AA6D80" w:rsidRDefault="00565524" w:rsidP="0056536E">
            <w:pPr>
              <w:jc w:val="both"/>
              <w:rPr>
                <w:rFonts w:ascii="Times New Roman" w:hAnsi="Times New Roman" w:cs="Times New Roman"/>
                <w:b/>
                <w:sz w:val="24"/>
                <w:szCs w:val="24"/>
              </w:rPr>
            </w:pPr>
            <w:r w:rsidRPr="00AA6D80">
              <w:rPr>
                <w:rFonts w:ascii="Times New Roman" w:hAnsi="Times New Roman" w:cs="Times New Roman"/>
                <w:b/>
                <w:sz w:val="24"/>
                <w:szCs w:val="24"/>
              </w:rPr>
              <w:t>Самостоятельная работа студенто</w:t>
            </w:r>
            <w:r>
              <w:rPr>
                <w:rFonts w:ascii="Times New Roman" w:hAnsi="Times New Roman" w:cs="Times New Roman"/>
                <w:b/>
                <w:sz w:val="24"/>
                <w:szCs w:val="24"/>
              </w:rPr>
              <w:t>в (</w:t>
            </w:r>
            <w:r w:rsidRPr="00AA6D80">
              <w:rPr>
                <w:rFonts w:ascii="Times New Roman" w:hAnsi="Times New Roman" w:cs="Times New Roman"/>
                <w:b/>
                <w:sz w:val="24"/>
                <w:szCs w:val="24"/>
              </w:rPr>
              <w:t>не предусмотрена)</w:t>
            </w:r>
          </w:p>
        </w:tc>
        <w:tc>
          <w:tcPr>
            <w:tcW w:w="992" w:type="dxa"/>
            <w:tcBorders>
              <w:top w:val="single" w:sz="4" w:space="0" w:color="auto"/>
            </w:tcBorders>
          </w:tcPr>
          <w:p w:rsidR="00565524" w:rsidRPr="00AA6D80" w:rsidRDefault="00565524" w:rsidP="0056536E">
            <w:pPr>
              <w:jc w:val="both"/>
              <w:rPr>
                <w:rFonts w:ascii="Times New Roman" w:hAnsi="Times New Roman" w:cs="Times New Roman"/>
                <w:sz w:val="24"/>
                <w:szCs w:val="24"/>
              </w:rPr>
            </w:pPr>
            <w:r w:rsidRPr="00AA6D80">
              <w:rPr>
                <w:rFonts w:ascii="Times New Roman" w:hAnsi="Times New Roman" w:cs="Times New Roman"/>
                <w:sz w:val="24"/>
                <w:szCs w:val="24"/>
              </w:rPr>
              <w:t>-</w:t>
            </w:r>
          </w:p>
        </w:tc>
        <w:tc>
          <w:tcPr>
            <w:tcW w:w="1276" w:type="dxa"/>
            <w:tcBorders>
              <w:top w:val="single" w:sz="4" w:space="0" w:color="auto"/>
            </w:tcBorders>
          </w:tcPr>
          <w:p w:rsidR="00565524" w:rsidRPr="00AA6D80" w:rsidRDefault="00565524" w:rsidP="0056536E">
            <w:pPr>
              <w:jc w:val="both"/>
              <w:rPr>
                <w:rFonts w:ascii="Times New Roman" w:hAnsi="Times New Roman" w:cs="Times New Roman"/>
                <w:sz w:val="24"/>
                <w:szCs w:val="24"/>
              </w:rPr>
            </w:pPr>
          </w:p>
        </w:tc>
      </w:tr>
    </w:tbl>
    <w:p w:rsidR="002E2EE3" w:rsidRDefault="002E2EE3" w:rsidP="003F023E">
      <w:pPr>
        <w:spacing w:after="0" w:line="240" w:lineRule="auto"/>
        <w:rPr>
          <w:rFonts w:ascii="Times New Roman" w:hAnsi="Times New Roman" w:cs="Times New Roman"/>
          <w:b/>
          <w:sz w:val="24"/>
          <w:szCs w:val="24"/>
        </w:rPr>
      </w:pPr>
    </w:p>
    <w:p w:rsidR="002E2EE3" w:rsidRDefault="002E2EE3" w:rsidP="003F023E">
      <w:pPr>
        <w:spacing w:after="0" w:line="240" w:lineRule="auto"/>
        <w:rPr>
          <w:rFonts w:ascii="Times New Roman" w:hAnsi="Times New Roman" w:cs="Times New Roman"/>
          <w:b/>
          <w:sz w:val="24"/>
          <w:szCs w:val="24"/>
        </w:rPr>
      </w:pPr>
    </w:p>
    <w:p w:rsidR="002E2EE3" w:rsidRDefault="002E2EE3" w:rsidP="003F023E">
      <w:pPr>
        <w:spacing w:after="0" w:line="240" w:lineRule="auto"/>
        <w:rPr>
          <w:rFonts w:ascii="Times New Roman" w:hAnsi="Times New Roman" w:cs="Times New Roman"/>
          <w:b/>
          <w:sz w:val="24"/>
          <w:szCs w:val="24"/>
        </w:rPr>
      </w:pPr>
    </w:p>
    <w:p w:rsidR="002E2EE3" w:rsidRDefault="002E2EE3" w:rsidP="003F023E">
      <w:pPr>
        <w:spacing w:after="0" w:line="240" w:lineRule="auto"/>
        <w:rPr>
          <w:rFonts w:ascii="Times New Roman" w:hAnsi="Times New Roman" w:cs="Times New Roman"/>
          <w:b/>
          <w:sz w:val="24"/>
          <w:szCs w:val="24"/>
        </w:rPr>
      </w:pPr>
    </w:p>
    <w:p w:rsidR="003F023E" w:rsidRPr="00AA6D80" w:rsidRDefault="003F023E" w:rsidP="003F023E">
      <w:pPr>
        <w:spacing w:after="0" w:line="240" w:lineRule="auto"/>
        <w:rPr>
          <w:rFonts w:ascii="Times New Roman" w:hAnsi="Times New Roman" w:cs="Times New Roman"/>
          <w:b/>
          <w:sz w:val="24"/>
          <w:szCs w:val="24"/>
        </w:rPr>
      </w:pPr>
      <w:r w:rsidRPr="00AA6D80">
        <w:rPr>
          <w:rFonts w:ascii="Times New Roman" w:hAnsi="Times New Roman" w:cs="Times New Roman"/>
          <w:b/>
          <w:sz w:val="24"/>
          <w:szCs w:val="24"/>
        </w:rPr>
        <w:t>Для характеристики уровня освоения учебного материала используются следующие обозначения:</w:t>
      </w:r>
    </w:p>
    <w:p w:rsidR="003F023E" w:rsidRPr="00AA6D80" w:rsidRDefault="003F023E" w:rsidP="003F023E">
      <w:pPr>
        <w:spacing w:after="0" w:line="240" w:lineRule="auto"/>
        <w:rPr>
          <w:rFonts w:ascii="Times New Roman" w:hAnsi="Times New Roman" w:cs="Times New Roman"/>
          <w:sz w:val="24"/>
          <w:szCs w:val="24"/>
        </w:rPr>
      </w:pPr>
      <w:r w:rsidRPr="00AA6D80">
        <w:rPr>
          <w:rFonts w:ascii="Times New Roman" w:hAnsi="Times New Roman" w:cs="Times New Roman"/>
          <w:sz w:val="24"/>
          <w:szCs w:val="24"/>
        </w:rPr>
        <w:t>1 – ознакомительный (узнавание ранее изученных объектов, свойств);</w:t>
      </w:r>
    </w:p>
    <w:p w:rsidR="003F023E" w:rsidRPr="00AA6D80" w:rsidRDefault="003F023E" w:rsidP="003F023E">
      <w:pPr>
        <w:spacing w:after="0" w:line="240" w:lineRule="auto"/>
        <w:rPr>
          <w:rFonts w:ascii="Times New Roman" w:hAnsi="Times New Roman" w:cs="Times New Roman"/>
          <w:sz w:val="24"/>
          <w:szCs w:val="24"/>
        </w:rPr>
      </w:pPr>
      <w:r w:rsidRPr="00AA6D80">
        <w:rPr>
          <w:rFonts w:ascii="Times New Roman" w:hAnsi="Times New Roman" w:cs="Times New Roman"/>
          <w:sz w:val="24"/>
          <w:szCs w:val="24"/>
        </w:rPr>
        <w:t>2 – репродуктивный (выполнение деятельности по образцу, инструкции или под руководством);</w:t>
      </w:r>
    </w:p>
    <w:p w:rsidR="003F023E" w:rsidRPr="00AA6D80" w:rsidRDefault="003F023E" w:rsidP="003F023E">
      <w:pPr>
        <w:spacing w:after="0" w:line="240" w:lineRule="auto"/>
        <w:rPr>
          <w:rFonts w:ascii="Times New Roman" w:hAnsi="Times New Roman" w:cs="Times New Roman"/>
          <w:sz w:val="24"/>
          <w:szCs w:val="24"/>
        </w:rPr>
      </w:pPr>
      <w:r w:rsidRPr="00AA6D80">
        <w:rPr>
          <w:rFonts w:ascii="Times New Roman" w:hAnsi="Times New Roman" w:cs="Times New Roman"/>
          <w:sz w:val="24"/>
          <w:szCs w:val="24"/>
        </w:rPr>
        <w:t>3 – продуктивный (планирование и самостоятельное выполнение деятельности, решение проблемных задач).</w:t>
      </w:r>
    </w:p>
    <w:p w:rsidR="003F023E" w:rsidRPr="00AA6D8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AA6D8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AA6D80" w:rsidRDefault="003F023E" w:rsidP="003F023E">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20"/>
        <w:jc w:val="center"/>
        <w:rPr>
          <w:b/>
          <w:color w:val="262626" w:themeColor="text1" w:themeTint="D9"/>
        </w:rPr>
      </w:pPr>
    </w:p>
    <w:p w:rsidR="003F023E" w:rsidRDefault="003F023E" w:rsidP="003F023E">
      <w:pPr>
        <w:sectPr w:rsidR="003F023E" w:rsidSect="0056536E">
          <w:pgSz w:w="16838" w:h="11906" w:orient="landscape"/>
          <w:pgMar w:top="851" w:right="1134" w:bottom="851" w:left="1134" w:header="567" w:footer="567" w:gutter="0"/>
          <w:cols w:space="708"/>
          <w:titlePg/>
          <w:docGrid w:linePitch="360"/>
        </w:sectPr>
      </w:pPr>
    </w:p>
    <w:p w:rsidR="003F023E" w:rsidRPr="003A16B5" w:rsidRDefault="003F023E" w:rsidP="003F023E">
      <w:pPr>
        <w:autoSpaceDE w:val="0"/>
        <w:autoSpaceDN w:val="0"/>
        <w:adjustRightInd w:val="0"/>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lastRenderedPageBreak/>
        <w:t>4</w:t>
      </w:r>
      <w:r w:rsidRPr="009871B0">
        <w:rPr>
          <w:rFonts w:ascii="Times New Roman" w:hAnsi="Times New Roman" w:cs="Times New Roman"/>
          <w:b/>
          <w:sz w:val="24"/>
          <w:szCs w:val="24"/>
        </w:rPr>
        <w:t xml:space="preserve">. </w:t>
      </w:r>
      <w:r w:rsidRPr="003A16B5">
        <w:rPr>
          <w:rFonts w:ascii="Times New Roman" w:hAnsi="Times New Roman" w:cs="Times New Roman"/>
          <w:b/>
          <w:sz w:val="24"/>
          <w:szCs w:val="24"/>
        </w:rPr>
        <w:t xml:space="preserve">УСЛОВИЯ РЕАЛИЗАЦИИ ПРОГРАММЫ </w:t>
      </w:r>
    </w:p>
    <w:p w:rsidR="003F023E" w:rsidRPr="009871B0" w:rsidRDefault="003F023E" w:rsidP="003F023E">
      <w:pPr>
        <w:autoSpaceDE w:val="0"/>
        <w:autoSpaceDN w:val="0"/>
        <w:adjustRightInd w:val="0"/>
        <w:spacing w:after="0" w:line="240" w:lineRule="auto"/>
        <w:jc w:val="center"/>
        <w:rPr>
          <w:rFonts w:ascii="Times New Roman" w:hAnsi="Times New Roman" w:cs="Times New Roman"/>
          <w:b/>
          <w:sz w:val="24"/>
          <w:szCs w:val="24"/>
        </w:rPr>
      </w:pPr>
      <w:r w:rsidRPr="003A16B5">
        <w:rPr>
          <w:rFonts w:ascii="Times New Roman" w:hAnsi="Times New Roman" w:cs="Times New Roman"/>
          <w:b/>
          <w:sz w:val="24"/>
          <w:szCs w:val="24"/>
        </w:rPr>
        <w:t>ПРОФЕССИОНАЛЬНОГО МОДУЛЯ</w:t>
      </w:r>
    </w:p>
    <w:p w:rsidR="003F023E" w:rsidRDefault="003F023E" w:rsidP="003F023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Pr="009871B0">
        <w:rPr>
          <w:rFonts w:ascii="Times New Roman" w:hAnsi="Times New Roman" w:cs="Times New Roman"/>
          <w:b/>
          <w:sz w:val="24"/>
          <w:szCs w:val="24"/>
        </w:rPr>
        <w:t>.1 Требования к минимальному материально – техническому обеспечению</w:t>
      </w: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F41836" w:rsidRDefault="003F023E" w:rsidP="003F023E">
      <w:pPr>
        <w:autoSpaceDE w:val="0"/>
        <w:autoSpaceDN w:val="0"/>
        <w:adjustRightInd w:val="0"/>
        <w:spacing w:after="0" w:line="240" w:lineRule="auto"/>
        <w:jc w:val="both"/>
        <w:rPr>
          <w:rFonts w:ascii="Times New Roman" w:hAnsi="Times New Roman" w:cs="Times New Roman"/>
          <w:sz w:val="24"/>
          <w:szCs w:val="24"/>
        </w:rPr>
      </w:pPr>
      <w:r w:rsidRPr="00F41836">
        <w:rPr>
          <w:rFonts w:ascii="Times New Roman" w:hAnsi="Times New Roman" w:cs="Times New Roman"/>
          <w:sz w:val="24"/>
          <w:szCs w:val="24"/>
        </w:rPr>
        <w:t>Реализация программы профессионального модуля предполагает наличие учебных кабинетов:</w:t>
      </w:r>
    </w:p>
    <w:p w:rsidR="003F023E" w:rsidRPr="00F41836"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F41836">
        <w:rPr>
          <w:rFonts w:ascii="Times New Roman" w:hAnsi="Times New Roman" w:cs="Times New Roman"/>
          <w:sz w:val="24"/>
          <w:szCs w:val="24"/>
        </w:rPr>
        <w:t>теоретических основ малярных работ;</w:t>
      </w:r>
    </w:p>
    <w:p w:rsidR="003F023E" w:rsidRPr="00F41836"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F41836">
        <w:rPr>
          <w:rFonts w:ascii="Times New Roman" w:hAnsi="Times New Roman" w:cs="Times New Roman"/>
          <w:sz w:val="24"/>
          <w:szCs w:val="24"/>
        </w:rPr>
        <w:t>безопасности жизнедеятельности и охраны труда;</w:t>
      </w:r>
    </w:p>
    <w:p w:rsidR="003F023E" w:rsidRPr="00F41836"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F41836">
        <w:rPr>
          <w:rFonts w:ascii="Times New Roman" w:hAnsi="Times New Roman" w:cs="Times New Roman"/>
          <w:sz w:val="24"/>
          <w:szCs w:val="24"/>
        </w:rPr>
        <w:t>малярных мастерских.</w:t>
      </w:r>
    </w:p>
    <w:p w:rsidR="003F023E" w:rsidRPr="009871B0" w:rsidRDefault="003F023E" w:rsidP="003F023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Оборудование учебного кабинета и рабочих мест кабинета: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 посадочные места по количеству обучающихся;</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 рабочее место преподавателя</w:t>
      </w:r>
      <w:r>
        <w:rPr>
          <w:rFonts w:ascii="Times New Roman" w:hAnsi="Times New Roman" w:cs="Times New Roman"/>
          <w:sz w:val="24"/>
          <w:szCs w:val="24"/>
        </w:rPr>
        <w:t>;</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комплект методической документации по предмету.</w:t>
      </w:r>
    </w:p>
    <w:p w:rsidR="003F023E" w:rsidRDefault="003F023E" w:rsidP="003F02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Технические средства обучения: к</w:t>
      </w:r>
      <w:r w:rsidRPr="009871B0">
        <w:rPr>
          <w:rFonts w:ascii="Times New Roman" w:hAnsi="Times New Roman" w:cs="Times New Roman"/>
          <w:sz w:val="24"/>
          <w:szCs w:val="24"/>
        </w:rPr>
        <w:t>омпьютер;</w:t>
      </w:r>
      <w:r>
        <w:rPr>
          <w:rFonts w:ascii="Times New Roman" w:hAnsi="Times New Roman" w:cs="Times New Roman"/>
          <w:sz w:val="24"/>
          <w:szCs w:val="24"/>
        </w:rPr>
        <w:t xml:space="preserve"> и</w:t>
      </w:r>
      <w:r w:rsidRPr="009871B0">
        <w:rPr>
          <w:rFonts w:ascii="Times New Roman" w:hAnsi="Times New Roman" w:cs="Times New Roman"/>
          <w:sz w:val="24"/>
          <w:szCs w:val="24"/>
        </w:rPr>
        <w:t>нтерактивная доска;</w:t>
      </w:r>
      <w:r>
        <w:rPr>
          <w:rFonts w:ascii="Times New Roman" w:hAnsi="Times New Roman" w:cs="Times New Roman"/>
          <w:sz w:val="24"/>
          <w:szCs w:val="24"/>
        </w:rPr>
        <w:t xml:space="preserve"> м</w:t>
      </w:r>
      <w:r w:rsidRPr="009871B0">
        <w:rPr>
          <w:rFonts w:ascii="Times New Roman" w:hAnsi="Times New Roman" w:cs="Times New Roman"/>
          <w:sz w:val="24"/>
          <w:szCs w:val="24"/>
        </w:rPr>
        <w:t>ультимедийный про</w:t>
      </w:r>
      <w:r>
        <w:rPr>
          <w:rFonts w:ascii="Times New Roman" w:hAnsi="Times New Roman" w:cs="Times New Roman"/>
          <w:sz w:val="24"/>
          <w:szCs w:val="24"/>
        </w:rPr>
        <w:t>ектор. Оборудование мастерской и рабочих мест мастерской:</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рабочее место мастера производственного обучения;</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рабочее места обучающихся;</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оборудование, принадлежности и инструмент маляра;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оборудование для механизированного нанесения составов на поверхность.</w:t>
      </w:r>
    </w:p>
    <w:p w:rsidR="003F023E" w:rsidRPr="00F41836" w:rsidRDefault="003F023E" w:rsidP="003F023E">
      <w:pPr>
        <w:autoSpaceDE w:val="0"/>
        <w:autoSpaceDN w:val="0"/>
        <w:adjustRightInd w:val="0"/>
        <w:spacing w:after="0" w:line="240" w:lineRule="auto"/>
        <w:jc w:val="both"/>
        <w:rPr>
          <w:rFonts w:ascii="Times New Roman" w:hAnsi="Times New Roman" w:cs="Times New Roman"/>
          <w:sz w:val="24"/>
          <w:szCs w:val="24"/>
        </w:rPr>
      </w:pPr>
      <w:r w:rsidRPr="00F41836">
        <w:rPr>
          <w:rFonts w:ascii="Times New Roman" w:hAnsi="Times New Roman" w:cs="Times New Roman"/>
          <w:sz w:val="24"/>
          <w:szCs w:val="24"/>
        </w:rPr>
        <w:t>Комплект инструментов и приспособлений:</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 Набор плоских кистей;</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2. Набор круглых кистей;</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3. Кисть торцовка;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4. Кисти радиаторные;</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5. Набор валиков для окраски;</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6. Краскораспылитель с наливным стаканом;</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7. Приспособление для крепления материала для шлифовки;</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8. Кисть в кисте</w:t>
      </w:r>
      <w:r>
        <w:rPr>
          <w:rFonts w:ascii="Times New Roman" w:hAnsi="Times New Roman" w:cs="Times New Roman"/>
          <w:sz w:val="24"/>
          <w:szCs w:val="24"/>
        </w:rPr>
        <w:t xml:space="preserve"> </w:t>
      </w:r>
      <w:r w:rsidRPr="009871B0">
        <w:rPr>
          <w:rFonts w:ascii="Times New Roman" w:hAnsi="Times New Roman" w:cs="Times New Roman"/>
          <w:sz w:val="24"/>
          <w:szCs w:val="24"/>
        </w:rPr>
        <w:t>держателе;</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9. Набор шпателей металлических;</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10. Набор шпателей резиновых;</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11. Набор шпателей пластмассовых;</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12. Валик для накатывания рисунков;</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13. Ванночка для валика;</w:t>
      </w:r>
    </w:p>
    <w:p w:rsidR="003F023E" w:rsidRPr="009871B0"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14. Защитные очки;</w:t>
      </w:r>
    </w:p>
    <w:p w:rsidR="003F023E" w:rsidRDefault="003F023E" w:rsidP="003F023E">
      <w:pPr>
        <w:autoSpaceDE w:val="0"/>
        <w:autoSpaceDN w:val="0"/>
        <w:adjustRightInd w:val="0"/>
        <w:spacing w:after="0" w:line="240" w:lineRule="auto"/>
        <w:ind w:firstLine="567"/>
        <w:jc w:val="both"/>
        <w:rPr>
          <w:rFonts w:ascii="Times New Roman" w:hAnsi="Times New Roman" w:cs="Times New Roman"/>
          <w:sz w:val="24"/>
          <w:szCs w:val="24"/>
        </w:rPr>
      </w:pPr>
      <w:r w:rsidRPr="009871B0">
        <w:rPr>
          <w:rFonts w:ascii="Times New Roman" w:hAnsi="Times New Roman" w:cs="Times New Roman"/>
          <w:sz w:val="24"/>
          <w:szCs w:val="24"/>
        </w:rPr>
        <w:t>15. Респиратор.</w:t>
      </w:r>
    </w:p>
    <w:p w:rsidR="003F023E" w:rsidRPr="00F41836" w:rsidRDefault="003F023E" w:rsidP="003F023E">
      <w:pPr>
        <w:autoSpaceDE w:val="0"/>
        <w:autoSpaceDN w:val="0"/>
        <w:adjustRightInd w:val="0"/>
        <w:spacing w:after="0" w:line="240" w:lineRule="auto"/>
        <w:jc w:val="both"/>
        <w:rPr>
          <w:rFonts w:ascii="Times New Roman" w:hAnsi="Times New Roman" w:cs="Times New Roman"/>
          <w:sz w:val="24"/>
          <w:szCs w:val="24"/>
        </w:rPr>
      </w:pPr>
      <w:proofErr w:type="spellStart"/>
      <w:r w:rsidRPr="00F41836">
        <w:rPr>
          <w:rFonts w:ascii="Times New Roman" w:hAnsi="Times New Roman" w:cs="Times New Roman"/>
          <w:sz w:val="24"/>
          <w:szCs w:val="24"/>
        </w:rPr>
        <w:t>Инструкционно</w:t>
      </w:r>
      <w:proofErr w:type="spellEnd"/>
      <w:r w:rsidRPr="00F41836">
        <w:rPr>
          <w:rFonts w:ascii="Times New Roman" w:hAnsi="Times New Roman" w:cs="Times New Roman"/>
          <w:sz w:val="24"/>
          <w:szCs w:val="24"/>
        </w:rPr>
        <w:t xml:space="preserve"> – технологические карты:</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1. Подготовка ранее окрашенных поверхностей под окраску.</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2. Приготовление грунтовочных составов под водные окраски и нанесение их на поверхность ручным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3. Приготовление водных окрасочных составов и окраска поверхностей механизированным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 xml:space="preserve">4. Приготовление </w:t>
      </w:r>
      <w:proofErr w:type="spellStart"/>
      <w:r w:rsidRPr="009871B0">
        <w:rPr>
          <w:rFonts w:ascii="Times New Roman" w:hAnsi="Times New Roman" w:cs="Times New Roman"/>
          <w:sz w:val="24"/>
          <w:szCs w:val="24"/>
        </w:rPr>
        <w:t>подмазочных</w:t>
      </w:r>
      <w:proofErr w:type="spellEnd"/>
      <w:r w:rsidRPr="009871B0">
        <w:rPr>
          <w:rFonts w:ascii="Times New Roman" w:hAnsi="Times New Roman" w:cs="Times New Roman"/>
          <w:sz w:val="24"/>
          <w:szCs w:val="24"/>
        </w:rPr>
        <w:t xml:space="preserve"> и </w:t>
      </w:r>
      <w:proofErr w:type="spellStart"/>
      <w:r w:rsidRPr="009871B0">
        <w:rPr>
          <w:rFonts w:ascii="Times New Roman" w:hAnsi="Times New Roman" w:cs="Times New Roman"/>
          <w:sz w:val="24"/>
          <w:szCs w:val="24"/>
        </w:rPr>
        <w:t>шпатлевочных</w:t>
      </w:r>
      <w:proofErr w:type="spellEnd"/>
      <w:r w:rsidRPr="009871B0">
        <w:rPr>
          <w:rFonts w:ascii="Times New Roman" w:hAnsi="Times New Roman" w:cs="Times New Roman"/>
          <w:sz w:val="24"/>
          <w:szCs w:val="24"/>
        </w:rPr>
        <w:t xml:space="preserve"> составов и их нанесение на поверхность.</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 xml:space="preserve">5. Нанесение на поверхность грунтовочных и </w:t>
      </w:r>
      <w:proofErr w:type="spellStart"/>
      <w:r w:rsidRPr="009871B0">
        <w:rPr>
          <w:rFonts w:ascii="Times New Roman" w:hAnsi="Times New Roman" w:cs="Times New Roman"/>
          <w:sz w:val="24"/>
          <w:szCs w:val="24"/>
        </w:rPr>
        <w:t>шпатлевочных</w:t>
      </w:r>
      <w:proofErr w:type="spellEnd"/>
      <w:r w:rsidRPr="009871B0">
        <w:rPr>
          <w:rFonts w:ascii="Times New Roman" w:hAnsi="Times New Roman" w:cs="Times New Roman"/>
          <w:sz w:val="24"/>
          <w:szCs w:val="24"/>
        </w:rPr>
        <w:t xml:space="preserve"> составов ручным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6. Приготовление клеевых составов и окраска поверхностей ручным способом.</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r w:rsidRPr="009871B0">
        <w:rPr>
          <w:rFonts w:ascii="Times New Roman" w:hAnsi="Times New Roman" w:cs="Times New Roman"/>
          <w:sz w:val="24"/>
          <w:szCs w:val="24"/>
        </w:rPr>
        <w:t>7. Обработка гипсокартонных и шлакобетонных поверхностей под неводные окраски.</w:t>
      </w:r>
    </w:p>
    <w:p w:rsidR="003F023E" w:rsidRPr="009871B0" w:rsidRDefault="003F023E" w:rsidP="003F023E">
      <w:pPr>
        <w:autoSpaceDE w:val="0"/>
        <w:autoSpaceDN w:val="0"/>
        <w:adjustRightInd w:val="0"/>
        <w:spacing w:after="0" w:line="240" w:lineRule="auto"/>
        <w:ind w:firstLine="567"/>
        <w:rPr>
          <w:rFonts w:ascii="Times New Roman" w:hAnsi="Times New Roman" w:cs="Times New Roman"/>
          <w:sz w:val="24"/>
          <w:szCs w:val="24"/>
        </w:rPr>
      </w:pPr>
    </w:p>
    <w:p w:rsidR="003F023E" w:rsidRPr="003C4DC9" w:rsidRDefault="003F023E" w:rsidP="003F023E">
      <w:pPr>
        <w:jc w:val="both"/>
        <w:rPr>
          <w:rFonts w:ascii="Times New Roman" w:hAnsi="Times New Roman" w:cs="Times New Roman"/>
          <w:sz w:val="24"/>
          <w:szCs w:val="24"/>
        </w:rPr>
      </w:pPr>
      <w:r w:rsidRPr="003C4DC9">
        <w:rPr>
          <w:rFonts w:ascii="Times New Roman" w:hAnsi="Times New Roman" w:cs="Times New Roman"/>
          <w:sz w:val="24"/>
          <w:szCs w:val="24"/>
        </w:rPr>
        <w:t>Реализация программы модуля пред</w:t>
      </w:r>
      <w:r>
        <w:rPr>
          <w:rFonts w:ascii="Times New Roman" w:hAnsi="Times New Roman" w:cs="Times New Roman"/>
          <w:sz w:val="24"/>
          <w:szCs w:val="24"/>
        </w:rPr>
        <w:t>по</w:t>
      </w:r>
      <w:r w:rsidRPr="003C4DC9">
        <w:rPr>
          <w:rFonts w:ascii="Times New Roman" w:hAnsi="Times New Roman" w:cs="Times New Roman"/>
          <w:sz w:val="24"/>
          <w:szCs w:val="24"/>
        </w:rPr>
        <w:t xml:space="preserve">лагает </w:t>
      </w:r>
      <w:r>
        <w:rPr>
          <w:rFonts w:ascii="Times New Roman" w:hAnsi="Times New Roman" w:cs="Times New Roman"/>
          <w:sz w:val="24"/>
          <w:szCs w:val="24"/>
        </w:rPr>
        <w:t>обязательную производственную практику.</w:t>
      </w:r>
    </w:p>
    <w:p w:rsidR="003F023E" w:rsidRDefault="003F023E" w:rsidP="003F023E">
      <w:pPr>
        <w:jc w:val="both"/>
      </w:pPr>
    </w:p>
    <w:p w:rsidR="003F023E" w:rsidRDefault="003F023E" w:rsidP="003F023E">
      <w:pPr>
        <w:jc w:val="both"/>
      </w:pPr>
    </w:p>
    <w:p w:rsidR="003F023E" w:rsidRDefault="003F023E" w:rsidP="003F023E">
      <w:pPr>
        <w:jc w:val="both"/>
      </w:pP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4</w:t>
      </w:r>
      <w:r w:rsidRPr="009871B0">
        <w:rPr>
          <w:rFonts w:ascii="Times New Roman" w:hAnsi="Times New Roman" w:cs="Times New Roman"/>
          <w:b/>
          <w:sz w:val="24"/>
          <w:szCs w:val="24"/>
        </w:rPr>
        <w:t>.2. Информационное обеспечение обучения</w:t>
      </w: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r w:rsidRPr="009871B0">
        <w:rPr>
          <w:rFonts w:ascii="Times New Roman" w:hAnsi="Times New Roman" w:cs="Times New Roman"/>
          <w:b/>
          <w:sz w:val="24"/>
          <w:szCs w:val="24"/>
        </w:rPr>
        <w:t>Перечень рекомендуемых учебных изданий, интернет – ресурсов, дополнительной литературы.</w:t>
      </w: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p>
    <w:p w:rsidR="003F023E" w:rsidRPr="009871B0" w:rsidRDefault="003F023E" w:rsidP="003F023E">
      <w:pPr>
        <w:autoSpaceDE w:val="0"/>
        <w:autoSpaceDN w:val="0"/>
        <w:adjustRightInd w:val="0"/>
        <w:spacing w:after="0" w:line="240" w:lineRule="auto"/>
        <w:rPr>
          <w:rFonts w:ascii="Times New Roman" w:hAnsi="Times New Roman" w:cs="Times New Roman"/>
          <w:b/>
          <w:sz w:val="24"/>
          <w:szCs w:val="24"/>
        </w:rPr>
      </w:pPr>
      <w:r w:rsidRPr="009871B0">
        <w:rPr>
          <w:rFonts w:ascii="Times New Roman" w:hAnsi="Times New Roman" w:cs="Times New Roman"/>
          <w:b/>
          <w:sz w:val="24"/>
          <w:szCs w:val="24"/>
        </w:rPr>
        <w:t>Основные источники:</w:t>
      </w:r>
    </w:p>
    <w:p w:rsidR="003F023E" w:rsidRPr="009871B0" w:rsidRDefault="003F023E" w:rsidP="003F023E">
      <w:pPr>
        <w:pStyle w:val="a3"/>
        <w:numPr>
          <w:ilvl w:val="0"/>
          <w:numId w:val="7"/>
        </w:numPr>
        <w:autoSpaceDE w:val="0"/>
        <w:autoSpaceDN w:val="0"/>
        <w:adjustRightInd w:val="0"/>
        <w:jc w:val="both"/>
        <w:rPr>
          <w:lang w:eastAsia="en-US"/>
        </w:rPr>
      </w:pPr>
      <w:proofErr w:type="spellStart"/>
      <w:r w:rsidRPr="009871B0">
        <w:rPr>
          <w:lang w:eastAsia="en-US"/>
        </w:rPr>
        <w:t>Завражин</w:t>
      </w:r>
      <w:proofErr w:type="spellEnd"/>
      <w:r w:rsidRPr="009871B0">
        <w:rPr>
          <w:lang w:eastAsia="en-US"/>
        </w:rPr>
        <w:t xml:space="preserve"> Н.Н. Технология отделочных строительных работ: учеб. пособие для нач. проф. образования/ Н.Н. </w:t>
      </w:r>
      <w:proofErr w:type="spellStart"/>
      <w:r w:rsidRPr="009871B0">
        <w:rPr>
          <w:lang w:eastAsia="en-US"/>
        </w:rPr>
        <w:t>Завражин</w:t>
      </w:r>
      <w:proofErr w:type="spellEnd"/>
      <w:r w:rsidRPr="009871B0">
        <w:rPr>
          <w:lang w:eastAsia="en-US"/>
        </w:rPr>
        <w:t>. – М.: Издательский центр «Академия», 2009. – 416 с.</w:t>
      </w:r>
    </w:p>
    <w:p w:rsidR="003F023E" w:rsidRPr="009871B0" w:rsidRDefault="003F023E" w:rsidP="003F023E">
      <w:pPr>
        <w:pStyle w:val="a3"/>
        <w:numPr>
          <w:ilvl w:val="0"/>
          <w:numId w:val="7"/>
        </w:numPr>
        <w:autoSpaceDE w:val="0"/>
        <w:autoSpaceDN w:val="0"/>
        <w:adjustRightInd w:val="0"/>
        <w:jc w:val="both"/>
        <w:rPr>
          <w:lang w:eastAsia="en-US"/>
        </w:rPr>
      </w:pPr>
      <w:proofErr w:type="spellStart"/>
      <w:r w:rsidRPr="009871B0">
        <w:rPr>
          <w:lang w:eastAsia="en-US"/>
        </w:rPr>
        <w:t>Завражин</w:t>
      </w:r>
      <w:proofErr w:type="spellEnd"/>
      <w:r w:rsidRPr="009871B0">
        <w:rPr>
          <w:lang w:eastAsia="en-US"/>
        </w:rPr>
        <w:t xml:space="preserve"> Н.Н. Отделочные работы: учеб. пособие для нач. проф. образования/  </w:t>
      </w:r>
      <w:proofErr w:type="spellStart"/>
      <w:r w:rsidRPr="009871B0">
        <w:rPr>
          <w:lang w:eastAsia="en-US"/>
        </w:rPr>
        <w:t>Н.Н.Завражин</w:t>
      </w:r>
      <w:proofErr w:type="spellEnd"/>
      <w:r w:rsidRPr="009871B0">
        <w:rPr>
          <w:lang w:eastAsia="en-US"/>
        </w:rPr>
        <w:t xml:space="preserve"> – 4 – е изд., стер. – М.: Издательский центр « Академия», 2009. – 320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 xml:space="preserve"> Мороз Л.Н. Маляр. Технология и организация работ: Учебное пособие для учащихся профессиональных училищ/ </w:t>
      </w:r>
      <w:proofErr w:type="spellStart"/>
      <w:r w:rsidRPr="009871B0">
        <w:rPr>
          <w:lang w:eastAsia="en-US"/>
        </w:rPr>
        <w:t>Л.Н.Мороз</w:t>
      </w:r>
      <w:proofErr w:type="spellEnd"/>
      <w:r w:rsidRPr="009871B0">
        <w:rPr>
          <w:lang w:eastAsia="en-US"/>
        </w:rPr>
        <w:t xml:space="preserve">. – </w:t>
      </w:r>
      <w:proofErr w:type="spellStart"/>
      <w:r w:rsidRPr="009871B0">
        <w:rPr>
          <w:lang w:eastAsia="en-US"/>
        </w:rPr>
        <w:t>Изд</w:t>
      </w:r>
      <w:proofErr w:type="spellEnd"/>
      <w:r w:rsidRPr="009871B0">
        <w:rPr>
          <w:lang w:eastAsia="en-US"/>
        </w:rPr>
        <w:t>-е 4 – е. – Ростов Н/Д: Феникс, 2006. – 352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 xml:space="preserve">Ольхина Е.А. Справочник по отделочным строительным работам: учеб. Пособие для нач. проф. образования/ </w:t>
      </w:r>
      <w:proofErr w:type="spellStart"/>
      <w:r w:rsidRPr="009871B0">
        <w:rPr>
          <w:lang w:eastAsia="en-US"/>
        </w:rPr>
        <w:t>Е.А.Ольхина</w:t>
      </w:r>
      <w:proofErr w:type="spellEnd"/>
      <w:r w:rsidRPr="009871B0">
        <w:rPr>
          <w:lang w:eastAsia="en-US"/>
        </w:rPr>
        <w:t xml:space="preserve">, </w:t>
      </w:r>
      <w:proofErr w:type="spellStart"/>
      <w:r w:rsidRPr="009871B0">
        <w:rPr>
          <w:lang w:eastAsia="en-US"/>
        </w:rPr>
        <w:t>С.А.Козина</w:t>
      </w:r>
      <w:proofErr w:type="spellEnd"/>
      <w:r w:rsidRPr="009871B0">
        <w:rPr>
          <w:lang w:eastAsia="en-US"/>
        </w:rPr>
        <w:t xml:space="preserve">, </w:t>
      </w:r>
      <w:proofErr w:type="spellStart"/>
      <w:r w:rsidRPr="009871B0">
        <w:rPr>
          <w:lang w:eastAsia="en-US"/>
        </w:rPr>
        <w:t>Л.Н.Кузнецова</w:t>
      </w:r>
      <w:proofErr w:type="spellEnd"/>
      <w:r w:rsidRPr="009871B0">
        <w:rPr>
          <w:lang w:eastAsia="en-US"/>
        </w:rPr>
        <w:t>. – М.: Издательский центр «Академия», 2009 – 416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Пивоварова М.С. Современный справочник отделочника /</w:t>
      </w:r>
      <w:proofErr w:type="spellStart"/>
      <w:r w:rsidRPr="009871B0">
        <w:rPr>
          <w:lang w:eastAsia="en-US"/>
        </w:rPr>
        <w:t>М.С.Пивоварова</w:t>
      </w:r>
      <w:proofErr w:type="spellEnd"/>
      <w:r w:rsidRPr="009871B0">
        <w:rPr>
          <w:lang w:eastAsia="en-US"/>
        </w:rPr>
        <w:t>. – Ростов Н/Д: Феникс, 2010. – 381 с.</w:t>
      </w:r>
    </w:p>
    <w:p w:rsidR="003F023E" w:rsidRPr="009871B0" w:rsidRDefault="003F023E" w:rsidP="003F023E">
      <w:pPr>
        <w:pStyle w:val="a3"/>
        <w:numPr>
          <w:ilvl w:val="0"/>
          <w:numId w:val="7"/>
        </w:numPr>
        <w:autoSpaceDE w:val="0"/>
        <w:autoSpaceDN w:val="0"/>
        <w:adjustRightInd w:val="0"/>
        <w:jc w:val="both"/>
        <w:rPr>
          <w:lang w:eastAsia="en-US"/>
        </w:rPr>
      </w:pPr>
      <w:proofErr w:type="spellStart"/>
      <w:r w:rsidRPr="009871B0">
        <w:rPr>
          <w:lang w:eastAsia="en-US"/>
        </w:rPr>
        <w:t>Сетков</w:t>
      </w:r>
      <w:proofErr w:type="spellEnd"/>
      <w:r w:rsidRPr="009871B0">
        <w:rPr>
          <w:lang w:eastAsia="en-US"/>
        </w:rPr>
        <w:t xml:space="preserve"> В.И. Строительство. Введение в специальность: Учеб. Пособие для студ. </w:t>
      </w:r>
      <w:proofErr w:type="spellStart"/>
      <w:r w:rsidRPr="009871B0">
        <w:rPr>
          <w:lang w:eastAsia="en-US"/>
        </w:rPr>
        <w:t>Сред.проф.образования</w:t>
      </w:r>
      <w:proofErr w:type="spellEnd"/>
      <w:r w:rsidRPr="009871B0">
        <w:rPr>
          <w:lang w:eastAsia="en-US"/>
        </w:rPr>
        <w:t xml:space="preserve">/ </w:t>
      </w:r>
      <w:proofErr w:type="spellStart"/>
      <w:r w:rsidRPr="009871B0">
        <w:rPr>
          <w:lang w:eastAsia="en-US"/>
        </w:rPr>
        <w:t>В.И.Сетков</w:t>
      </w:r>
      <w:proofErr w:type="spellEnd"/>
      <w:r w:rsidRPr="009871B0">
        <w:rPr>
          <w:lang w:eastAsia="en-US"/>
        </w:rPr>
        <w:t xml:space="preserve">, </w:t>
      </w:r>
      <w:proofErr w:type="spellStart"/>
      <w:r w:rsidRPr="009871B0">
        <w:rPr>
          <w:lang w:eastAsia="en-US"/>
        </w:rPr>
        <w:t>Е.П.Сербин</w:t>
      </w:r>
      <w:proofErr w:type="spellEnd"/>
      <w:r w:rsidRPr="009871B0">
        <w:rPr>
          <w:lang w:eastAsia="en-US"/>
        </w:rPr>
        <w:t>. – М.: Издательский центр «Академия», 2009, - 176 с.</w:t>
      </w:r>
    </w:p>
    <w:p w:rsidR="003F023E" w:rsidRPr="009871B0" w:rsidRDefault="003F023E" w:rsidP="003F023E">
      <w:pPr>
        <w:pStyle w:val="a3"/>
        <w:numPr>
          <w:ilvl w:val="0"/>
          <w:numId w:val="7"/>
        </w:numPr>
        <w:autoSpaceDE w:val="0"/>
        <w:autoSpaceDN w:val="0"/>
        <w:adjustRightInd w:val="0"/>
        <w:jc w:val="both"/>
        <w:rPr>
          <w:lang w:eastAsia="en-US"/>
        </w:rPr>
      </w:pPr>
      <w:r w:rsidRPr="009871B0">
        <w:rPr>
          <w:lang w:eastAsia="en-US"/>
        </w:rPr>
        <w:t xml:space="preserve">Полный современный справочник строителя/ сост. </w:t>
      </w:r>
      <w:proofErr w:type="spellStart"/>
      <w:r w:rsidRPr="009871B0">
        <w:rPr>
          <w:lang w:eastAsia="en-US"/>
        </w:rPr>
        <w:t>А.М.Горбов</w:t>
      </w:r>
      <w:proofErr w:type="spellEnd"/>
      <w:r w:rsidRPr="009871B0">
        <w:rPr>
          <w:lang w:eastAsia="en-US"/>
        </w:rPr>
        <w:t xml:space="preserve">. – М.: АСТ; Донецк: </w:t>
      </w:r>
      <w:proofErr w:type="spellStart"/>
      <w:r w:rsidRPr="009871B0">
        <w:rPr>
          <w:lang w:eastAsia="en-US"/>
        </w:rPr>
        <w:t>Сталкер</w:t>
      </w:r>
      <w:proofErr w:type="spellEnd"/>
      <w:r w:rsidRPr="009871B0">
        <w:rPr>
          <w:lang w:eastAsia="en-US"/>
        </w:rPr>
        <w:t>, 2008. – 638 с.</w:t>
      </w:r>
    </w:p>
    <w:p w:rsidR="003F023E" w:rsidRPr="009871B0" w:rsidRDefault="003F023E" w:rsidP="003F023E">
      <w:pPr>
        <w:pStyle w:val="a3"/>
        <w:autoSpaceDE w:val="0"/>
        <w:autoSpaceDN w:val="0"/>
        <w:adjustRightInd w:val="0"/>
        <w:jc w:val="both"/>
        <w:rPr>
          <w:lang w:eastAsia="en-US"/>
        </w:rPr>
      </w:pPr>
    </w:p>
    <w:p w:rsidR="003F023E" w:rsidRPr="009871B0" w:rsidRDefault="003F023E" w:rsidP="003F023E">
      <w:pPr>
        <w:pStyle w:val="a3"/>
        <w:autoSpaceDE w:val="0"/>
        <w:autoSpaceDN w:val="0"/>
        <w:adjustRightInd w:val="0"/>
        <w:jc w:val="both"/>
        <w:rPr>
          <w:b/>
          <w:lang w:eastAsia="en-US"/>
        </w:rPr>
      </w:pPr>
      <w:r w:rsidRPr="009871B0">
        <w:rPr>
          <w:b/>
          <w:lang w:eastAsia="en-US"/>
        </w:rPr>
        <w:t>Дополнительные источники:</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t>Ивлиев</w:t>
      </w:r>
      <w:proofErr w:type="spellEnd"/>
      <w:r w:rsidRPr="009871B0">
        <w:rPr>
          <w:lang w:eastAsia="en-US"/>
        </w:rPr>
        <w:t xml:space="preserve"> А.А. и др. Отделочные строительные работы: Учеб. для нач. </w:t>
      </w:r>
      <w:proofErr w:type="spellStart"/>
      <w:r w:rsidRPr="009871B0">
        <w:rPr>
          <w:lang w:eastAsia="en-US"/>
        </w:rPr>
        <w:t>проф.Образования</w:t>
      </w:r>
      <w:proofErr w:type="spellEnd"/>
      <w:r w:rsidRPr="009871B0">
        <w:rPr>
          <w:lang w:eastAsia="en-US"/>
        </w:rPr>
        <w:t xml:space="preserve">/ </w:t>
      </w:r>
      <w:proofErr w:type="spellStart"/>
      <w:r w:rsidRPr="009871B0">
        <w:rPr>
          <w:lang w:eastAsia="en-US"/>
        </w:rPr>
        <w:t>А.А.Ивлиев</w:t>
      </w:r>
      <w:proofErr w:type="spellEnd"/>
      <w:r w:rsidRPr="009871B0">
        <w:rPr>
          <w:lang w:eastAsia="en-US"/>
        </w:rPr>
        <w:t xml:space="preserve">, </w:t>
      </w:r>
      <w:proofErr w:type="spellStart"/>
      <w:r w:rsidRPr="009871B0">
        <w:rPr>
          <w:lang w:eastAsia="en-US"/>
        </w:rPr>
        <w:t>А.А.Кальгин</w:t>
      </w:r>
      <w:proofErr w:type="spellEnd"/>
      <w:r w:rsidRPr="009871B0">
        <w:rPr>
          <w:lang w:eastAsia="en-US"/>
        </w:rPr>
        <w:t xml:space="preserve">, </w:t>
      </w:r>
      <w:proofErr w:type="spellStart"/>
      <w:r w:rsidRPr="009871B0">
        <w:rPr>
          <w:lang w:eastAsia="en-US"/>
        </w:rPr>
        <w:t>О.М.Скок</w:t>
      </w:r>
      <w:proofErr w:type="spellEnd"/>
      <w:r w:rsidRPr="009871B0">
        <w:rPr>
          <w:lang w:eastAsia="en-US"/>
        </w:rPr>
        <w:t xml:space="preserve">. – М.: </w:t>
      </w:r>
      <w:proofErr w:type="spellStart"/>
      <w:r w:rsidRPr="009871B0">
        <w:rPr>
          <w:lang w:eastAsia="en-US"/>
        </w:rPr>
        <w:t>Проф</w:t>
      </w:r>
      <w:proofErr w:type="spellEnd"/>
      <w:r w:rsidRPr="009871B0">
        <w:rPr>
          <w:lang w:eastAsia="en-US"/>
        </w:rPr>
        <w:t xml:space="preserve"> – обр. </w:t>
      </w:r>
      <w:proofErr w:type="spellStart"/>
      <w:r w:rsidRPr="009871B0">
        <w:rPr>
          <w:lang w:eastAsia="en-US"/>
        </w:rPr>
        <w:t>издат</w:t>
      </w:r>
      <w:proofErr w:type="spellEnd"/>
      <w:r w:rsidRPr="009871B0">
        <w:rPr>
          <w:lang w:eastAsia="en-US"/>
        </w:rPr>
        <w:t>., 2002 -488с.</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t>В.А.Смирнов</w:t>
      </w:r>
      <w:proofErr w:type="spellEnd"/>
      <w:r w:rsidRPr="009871B0">
        <w:rPr>
          <w:lang w:eastAsia="en-US"/>
        </w:rPr>
        <w:t xml:space="preserve">, </w:t>
      </w:r>
      <w:proofErr w:type="spellStart"/>
      <w:r w:rsidRPr="009871B0">
        <w:rPr>
          <w:lang w:eastAsia="en-US"/>
        </w:rPr>
        <w:t>Б.А.Ефимов</w:t>
      </w:r>
      <w:proofErr w:type="spellEnd"/>
      <w:r w:rsidRPr="009871B0">
        <w:rPr>
          <w:lang w:eastAsia="en-US"/>
        </w:rPr>
        <w:t xml:space="preserve">, </w:t>
      </w:r>
      <w:proofErr w:type="spellStart"/>
      <w:r w:rsidRPr="009871B0">
        <w:rPr>
          <w:lang w:eastAsia="en-US"/>
        </w:rPr>
        <w:t>О.В.Кульков</w:t>
      </w:r>
      <w:proofErr w:type="spellEnd"/>
      <w:r w:rsidRPr="009871B0">
        <w:rPr>
          <w:lang w:eastAsia="en-US"/>
        </w:rPr>
        <w:t xml:space="preserve"> и др. Материаловедение. Отделочные строительные работы. М.: </w:t>
      </w:r>
      <w:proofErr w:type="spellStart"/>
      <w:r w:rsidRPr="009871B0">
        <w:rPr>
          <w:lang w:eastAsia="en-US"/>
        </w:rPr>
        <w:t>Проф.обр</w:t>
      </w:r>
      <w:proofErr w:type="spellEnd"/>
      <w:r w:rsidRPr="009871B0">
        <w:rPr>
          <w:lang w:eastAsia="en-US"/>
        </w:rPr>
        <w:t xml:space="preserve">. </w:t>
      </w:r>
      <w:proofErr w:type="spellStart"/>
      <w:r w:rsidRPr="009871B0">
        <w:rPr>
          <w:lang w:eastAsia="en-US"/>
        </w:rPr>
        <w:t>издат</w:t>
      </w:r>
      <w:proofErr w:type="spellEnd"/>
      <w:r w:rsidRPr="009871B0">
        <w:rPr>
          <w:lang w:eastAsia="en-US"/>
        </w:rPr>
        <w:t>., 200 –288 с.</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30 Проектов евроремонта Гари лорд Ростов – на –Дону «Феникс» 2005г.</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Ремонт своими руками. </w:t>
      </w:r>
      <w:proofErr w:type="spellStart"/>
      <w:r w:rsidRPr="009871B0">
        <w:rPr>
          <w:lang w:eastAsia="en-US"/>
        </w:rPr>
        <w:t>А.Карпенко</w:t>
      </w:r>
      <w:proofErr w:type="spellEnd"/>
      <w:r w:rsidRPr="009871B0">
        <w:rPr>
          <w:lang w:eastAsia="en-US"/>
        </w:rPr>
        <w:t xml:space="preserve">. АСТ </w:t>
      </w:r>
      <w:proofErr w:type="spellStart"/>
      <w:r w:rsidRPr="009871B0">
        <w:rPr>
          <w:lang w:eastAsia="en-US"/>
        </w:rPr>
        <w:t>Астрель</w:t>
      </w:r>
      <w:proofErr w:type="spellEnd"/>
      <w:r w:rsidRPr="009871B0">
        <w:rPr>
          <w:lang w:eastAsia="en-US"/>
        </w:rPr>
        <w:t xml:space="preserve"> Москва, 2002г.</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Школа ремонта/ Авт. – сост. </w:t>
      </w:r>
      <w:proofErr w:type="spellStart"/>
      <w:r w:rsidRPr="009871B0">
        <w:rPr>
          <w:lang w:eastAsia="en-US"/>
        </w:rPr>
        <w:t>Т.Барышникова</w:t>
      </w:r>
      <w:proofErr w:type="spellEnd"/>
      <w:r w:rsidRPr="009871B0">
        <w:rPr>
          <w:lang w:eastAsia="en-US"/>
        </w:rPr>
        <w:t xml:space="preserve">. – М.: </w:t>
      </w:r>
      <w:proofErr w:type="spellStart"/>
      <w:r w:rsidRPr="009871B0">
        <w:rPr>
          <w:lang w:eastAsia="en-US"/>
        </w:rPr>
        <w:t>Эксмо</w:t>
      </w:r>
      <w:proofErr w:type="spellEnd"/>
      <w:r w:rsidRPr="009871B0">
        <w:rPr>
          <w:lang w:eastAsia="en-US"/>
        </w:rPr>
        <w:t>, 2009. – 672с.</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t>О.Н.Куликов</w:t>
      </w:r>
      <w:proofErr w:type="spellEnd"/>
      <w:r w:rsidRPr="009871B0">
        <w:rPr>
          <w:lang w:eastAsia="en-US"/>
        </w:rPr>
        <w:t xml:space="preserve">, </w:t>
      </w:r>
      <w:proofErr w:type="spellStart"/>
      <w:r w:rsidRPr="009871B0">
        <w:rPr>
          <w:lang w:eastAsia="en-US"/>
        </w:rPr>
        <w:t>Е.И.Ролин</w:t>
      </w:r>
      <w:proofErr w:type="spellEnd"/>
      <w:r w:rsidRPr="009871B0">
        <w:rPr>
          <w:lang w:eastAsia="en-US"/>
        </w:rPr>
        <w:t>. Охрана труда в строительстве. 2002г.</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3.03.01 – 87 «Несущие и ограждающие конструкции».</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3.04.01 -87 «Изоляционные и отделочные покрытия».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12 – 03 -2001 «Безопасность труда в строительстве. Часть 1. Общие требования».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12 -01 –2004 «Организация труда в строительстве».</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СНиП 12 – 04 – 2002 «Безопасность труда в строительстве. Часть 1. Общие требования».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ГОСТ 12.0.004 – 90 «ССБТ. Организация обучения безопасности труда. Общие положения».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ГОСТ 12.1.004 – 91 «ССБТ. Пожарная безопасность. Общие положения».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 ГОСТ 12.4.011. – 89 «ССБТ. Средства защиты работающих. Общие требования и классификация».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ГОСТ 7502 – 98 «Рулетки измерительные металлические. Технические условия».</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СП 12 – 135 – 2003 Безопасность труда в строительстве. Отраслевые типовые инструкции по охране труда.</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 xml:space="preserve">ПОТ РМ – 016 – 2001 Межотраслевые правила по охране труда (правила безопасности) при эксплуатации электроустановок. </w:t>
      </w:r>
    </w:p>
    <w:p w:rsidR="003F023E" w:rsidRPr="009871B0" w:rsidRDefault="003F023E" w:rsidP="003F023E">
      <w:pPr>
        <w:pStyle w:val="a3"/>
        <w:numPr>
          <w:ilvl w:val="0"/>
          <w:numId w:val="8"/>
        </w:numPr>
        <w:autoSpaceDE w:val="0"/>
        <w:autoSpaceDN w:val="0"/>
        <w:adjustRightInd w:val="0"/>
        <w:jc w:val="both"/>
        <w:rPr>
          <w:lang w:eastAsia="en-US"/>
        </w:rPr>
      </w:pPr>
      <w:r w:rsidRPr="009871B0">
        <w:rPr>
          <w:lang w:eastAsia="en-US"/>
        </w:rPr>
        <w:t>ППБ 01 – 03 Правила пожарной безопасности.</w:t>
      </w:r>
    </w:p>
    <w:p w:rsidR="003F023E" w:rsidRPr="009871B0" w:rsidRDefault="003F023E" w:rsidP="003F023E">
      <w:pPr>
        <w:pStyle w:val="a3"/>
        <w:numPr>
          <w:ilvl w:val="0"/>
          <w:numId w:val="8"/>
        </w:numPr>
        <w:autoSpaceDE w:val="0"/>
        <w:autoSpaceDN w:val="0"/>
        <w:adjustRightInd w:val="0"/>
        <w:jc w:val="both"/>
        <w:rPr>
          <w:lang w:eastAsia="en-US"/>
        </w:rPr>
      </w:pPr>
      <w:proofErr w:type="spellStart"/>
      <w:r w:rsidRPr="009871B0">
        <w:rPr>
          <w:lang w:eastAsia="en-US"/>
        </w:rPr>
        <w:lastRenderedPageBreak/>
        <w:t>ЕНиР</w:t>
      </w:r>
      <w:proofErr w:type="spellEnd"/>
      <w:r w:rsidRPr="009871B0">
        <w:rPr>
          <w:lang w:eastAsia="en-US"/>
        </w:rPr>
        <w:t xml:space="preserve"> Единые нормы и расценки на строительные, монтажные и </w:t>
      </w:r>
      <w:proofErr w:type="spellStart"/>
      <w:r w:rsidRPr="009871B0">
        <w:rPr>
          <w:lang w:eastAsia="en-US"/>
        </w:rPr>
        <w:t>ремонтно</w:t>
      </w:r>
      <w:proofErr w:type="spellEnd"/>
      <w:r w:rsidRPr="009871B0">
        <w:rPr>
          <w:lang w:eastAsia="en-US"/>
        </w:rPr>
        <w:t xml:space="preserve"> – строительные работы. Сборник Е 8. Отделочные покрытия строительных конструкций. Выпуск 1. Отделочные работы.</w:t>
      </w:r>
    </w:p>
    <w:p w:rsidR="003F023E" w:rsidRPr="009871B0" w:rsidRDefault="003F023E" w:rsidP="003F023E">
      <w:pPr>
        <w:autoSpaceDE w:val="0"/>
        <w:autoSpaceDN w:val="0"/>
        <w:adjustRightInd w:val="0"/>
        <w:spacing w:after="0" w:line="240" w:lineRule="auto"/>
        <w:jc w:val="both"/>
        <w:rPr>
          <w:rFonts w:ascii="Times New Roman" w:hAnsi="Times New Roman" w:cs="Times New Roman"/>
          <w:sz w:val="24"/>
          <w:szCs w:val="24"/>
        </w:rPr>
      </w:pPr>
    </w:p>
    <w:p w:rsidR="003F023E" w:rsidRPr="00400296" w:rsidRDefault="003F023E" w:rsidP="003F023E">
      <w:pPr>
        <w:pStyle w:val="Default"/>
        <w:jc w:val="both"/>
        <w:rPr>
          <w:b/>
          <w:color w:val="auto"/>
        </w:rPr>
      </w:pPr>
      <w:r w:rsidRPr="00400296">
        <w:rPr>
          <w:color w:val="auto"/>
        </w:rPr>
        <w:t xml:space="preserve">     </w:t>
      </w:r>
      <w:r w:rsidRPr="00400296">
        <w:rPr>
          <w:b/>
          <w:color w:val="auto"/>
        </w:rPr>
        <w:t xml:space="preserve">Профессиональные информационные системы: </w:t>
      </w:r>
    </w:p>
    <w:p w:rsidR="003F023E" w:rsidRPr="00400296" w:rsidRDefault="003F023E" w:rsidP="003F023E">
      <w:pPr>
        <w:pStyle w:val="Default"/>
        <w:jc w:val="both"/>
        <w:rPr>
          <w:color w:val="auto"/>
        </w:rPr>
      </w:pPr>
      <w:r w:rsidRPr="00400296">
        <w:rPr>
          <w:color w:val="auto"/>
        </w:rPr>
        <w:t xml:space="preserve">www.bibliotekar.ru/spravochnik </w:t>
      </w:r>
    </w:p>
    <w:p w:rsidR="003F023E" w:rsidRPr="00400296" w:rsidRDefault="003F023E" w:rsidP="003F023E">
      <w:pPr>
        <w:pStyle w:val="Default"/>
        <w:jc w:val="both"/>
        <w:rPr>
          <w:color w:val="auto"/>
          <w:lang w:val="en-US"/>
        </w:rPr>
      </w:pPr>
      <w:r w:rsidRPr="00400296">
        <w:rPr>
          <w:color w:val="auto"/>
          <w:lang w:val="en-US"/>
        </w:rPr>
        <w:t xml:space="preserve">pro-remont.com </w:t>
      </w:r>
    </w:p>
    <w:p w:rsidR="003F023E" w:rsidRPr="00400296" w:rsidRDefault="003F023E" w:rsidP="003F023E">
      <w:pPr>
        <w:pStyle w:val="Default"/>
        <w:jc w:val="both"/>
        <w:rPr>
          <w:color w:val="auto"/>
          <w:lang w:val="en-US"/>
        </w:rPr>
      </w:pPr>
      <w:r w:rsidRPr="00400296">
        <w:rPr>
          <w:color w:val="auto"/>
          <w:lang w:val="en-US"/>
        </w:rPr>
        <w:t xml:space="preserve">www.remdeshome.ru/kraski-2 </w:t>
      </w:r>
    </w:p>
    <w:p w:rsidR="003F023E" w:rsidRPr="00400296" w:rsidRDefault="003F023E" w:rsidP="003F023E">
      <w:pPr>
        <w:pStyle w:val="Default"/>
        <w:jc w:val="both"/>
        <w:rPr>
          <w:color w:val="auto"/>
          <w:lang w:val="en-US"/>
        </w:rPr>
      </w:pPr>
      <w:r w:rsidRPr="00400296">
        <w:rPr>
          <w:color w:val="auto"/>
          <w:lang w:val="en-US"/>
        </w:rPr>
        <w:t xml:space="preserve">stroy-server.ru </w:t>
      </w:r>
    </w:p>
    <w:p w:rsidR="003F023E" w:rsidRPr="00400296" w:rsidRDefault="003F023E" w:rsidP="003F023E">
      <w:pPr>
        <w:pStyle w:val="Default"/>
        <w:jc w:val="both"/>
        <w:rPr>
          <w:color w:val="auto"/>
          <w:lang w:val="en-US"/>
        </w:rPr>
      </w:pPr>
      <w:r w:rsidRPr="00400296">
        <w:rPr>
          <w:color w:val="auto"/>
          <w:lang w:val="en-US"/>
        </w:rPr>
        <w:t xml:space="preserve">www.mirremonta77.ru/ </w:t>
      </w:r>
    </w:p>
    <w:p w:rsidR="003F023E" w:rsidRPr="00400296" w:rsidRDefault="003F023E" w:rsidP="003F023E">
      <w:pPr>
        <w:pStyle w:val="Default"/>
        <w:jc w:val="both"/>
        <w:rPr>
          <w:color w:val="auto"/>
          <w:lang w:val="en-US"/>
        </w:rPr>
      </w:pPr>
      <w:r w:rsidRPr="00400296">
        <w:rPr>
          <w:color w:val="auto"/>
          <w:lang w:val="en-US"/>
        </w:rPr>
        <w:t xml:space="preserve">prolaki.ru </w:t>
      </w:r>
    </w:p>
    <w:p w:rsidR="003F023E" w:rsidRPr="00400296" w:rsidRDefault="003F023E" w:rsidP="003F023E">
      <w:pPr>
        <w:pStyle w:val="Default"/>
        <w:jc w:val="both"/>
        <w:rPr>
          <w:color w:val="auto"/>
          <w:lang w:val="en-US"/>
        </w:rPr>
      </w:pPr>
      <w:r w:rsidRPr="00400296">
        <w:rPr>
          <w:color w:val="auto"/>
          <w:lang w:val="en-US"/>
        </w:rPr>
        <w:t xml:space="preserve">www.superstroy.ru </w:t>
      </w:r>
    </w:p>
    <w:p w:rsidR="003F023E" w:rsidRPr="00400296" w:rsidRDefault="003F023E" w:rsidP="003F023E">
      <w:pPr>
        <w:pStyle w:val="Default"/>
        <w:jc w:val="both"/>
        <w:rPr>
          <w:color w:val="auto"/>
          <w:lang w:val="en-US"/>
        </w:rPr>
      </w:pPr>
      <w:r w:rsidRPr="00400296">
        <w:rPr>
          <w:color w:val="auto"/>
          <w:lang w:val="en-US"/>
        </w:rPr>
        <w:t xml:space="preserve">teoriastroiki.ru </w:t>
      </w:r>
    </w:p>
    <w:p w:rsidR="003F023E" w:rsidRPr="00400296" w:rsidRDefault="003F023E" w:rsidP="003F023E">
      <w:pPr>
        <w:pStyle w:val="Default"/>
        <w:jc w:val="both"/>
        <w:rPr>
          <w:color w:val="auto"/>
          <w:lang w:val="en-US"/>
        </w:rPr>
      </w:pPr>
      <w:r w:rsidRPr="00400296">
        <w:rPr>
          <w:color w:val="auto"/>
          <w:lang w:val="en-US"/>
        </w:rPr>
        <w:t xml:space="preserve">www.stroeved.ru </w:t>
      </w:r>
    </w:p>
    <w:p w:rsidR="003F023E" w:rsidRPr="00400296" w:rsidRDefault="003F023E" w:rsidP="003F023E">
      <w:pPr>
        <w:pStyle w:val="Default"/>
        <w:jc w:val="both"/>
        <w:rPr>
          <w:color w:val="auto"/>
          <w:lang w:val="en-US"/>
        </w:rPr>
      </w:pPr>
      <w:r w:rsidRPr="00400296">
        <w:rPr>
          <w:color w:val="auto"/>
          <w:lang w:val="en-US"/>
        </w:rPr>
        <w:t xml:space="preserve">www.stroysovet.com </w:t>
      </w:r>
    </w:p>
    <w:p w:rsidR="003F023E" w:rsidRPr="00400296" w:rsidRDefault="003F023E" w:rsidP="003F023E">
      <w:pPr>
        <w:pStyle w:val="Default"/>
        <w:jc w:val="both"/>
        <w:rPr>
          <w:color w:val="auto"/>
          <w:lang w:val="en-US"/>
        </w:rPr>
      </w:pPr>
      <w:r w:rsidRPr="00400296">
        <w:rPr>
          <w:color w:val="auto"/>
          <w:lang w:val="en-US"/>
        </w:rPr>
        <w:t xml:space="preserve">http://www.masterstroy.net </w:t>
      </w:r>
    </w:p>
    <w:p w:rsidR="003F023E" w:rsidRPr="00400296" w:rsidRDefault="003F023E" w:rsidP="003F023E">
      <w:pPr>
        <w:pStyle w:val="Default"/>
        <w:jc w:val="both"/>
        <w:rPr>
          <w:color w:val="auto"/>
          <w:lang w:val="en-US"/>
        </w:rPr>
      </w:pPr>
      <w:r w:rsidRPr="00400296">
        <w:rPr>
          <w:color w:val="auto"/>
          <w:lang w:val="en-US"/>
        </w:rPr>
        <w:t xml:space="preserve">http://www.stroyspot.ru </w:t>
      </w:r>
    </w:p>
    <w:p w:rsidR="003F023E" w:rsidRPr="00400296" w:rsidRDefault="003F023E" w:rsidP="003F023E">
      <w:pPr>
        <w:pStyle w:val="Default"/>
        <w:jc w:val="both"/>
        <w:rPr>
          <w:color w:val="auto"/>
          <w:lang w:val="en-US"/>
        </w:rPr>
      </w:pPr>
      <w:r w:rsidRPr="00400296">
        <w:rPr>
          <w:color w:val="auto"/>
          <w:lang w:val="en-US"/>
        </w:rPr>
        <w:t xml:space="preserve">http://stimdon.ru </w:t>
      </w:r>
    </w:p>
    <w:p w:rsidR="003F023E" w:rsidRPr="00400296" w:rsidRDefault="003F023E" w:rsidP="003F023E">
      <w:pPr>
        <w:pStyle w:val="Default"/>
        <w:jc w:val="both"/>
        <w:rPr>
          <w:color w:val="auto"/>
          <w:lang w:val="en-US"/>
        </w:rPr>
      </w:pPr>
      <w:r w:rsidRPr="00400296">
        <w:rPr>
          <w:color w:val="auto"/>
          <w:lang w:val="en-US"/>
        </w:rPr>
        <w:t xml:space="preserve">http://www.gvozdem.ru </w:t>
      </w:r>
    </w:p>
    <w:p w:rsidR="003F023E" w:rsidRPr="00400296" w:rsidRDefault="003F023E" w:rsidP="003F023E">
      <w:pPr>
        <w:pStyle w:val="Default"/>
        <w:jc w:val="both"/>
        <w:rPr>
          <w:color w:val="auto"/>
          <w:lang w:val="en-US"/>
        </w:rPr>
      </w:pPr>
      <w:r w:rsidRPr="00400296">
        <w:rPr>
          <w:color w:val="auto"/>
          <w:lang w:val="en-US"/>
        </w:rPr>
        <w:t xml:space="preserve">http://master-ok.at.ua </w:t>
      </w:r>
    </w:p>
    <w:p w:rsidR="003F023E" w:rsidRPr="00400296" w:rsidRDefault="003F023E" w:rsidP="003F023E">
      <w:pPr>
        <w:pStyle w:val="Default"/>
        <w:jc w:val="both"/>
        <w:rPr>
          <w:color w:val="auto"/>
          <w:lang w:val="en-US"/>
        </w:rPr>
      </w:pPr>
      <w:r w:rsidRPr="00400296">
        <w:rPr>
          <w:color w:val="auto"/>
          <w:lang w:val="en-US"/>
        </w:rPr>
        <w:t xml:space="preserve">http://russian-remont.ru </w:t>
      </w:r>
    </w:p>
    <w:p w:rsidR="003F023E" w:rsidRPr="00400296" w:rsidRDefault="003F023E" w:rsidP="003F023E">
      <w:pPr>
        <w:pStyle w:val="Default"/>
        <w:jc w:val="both"/>
        <w:rPr>
          <w:color w:val="auto"/>
          <w:lang w:val="en-US"/>
        </w:rPr>
      </w:pPr>
      <w:r w:rsidRPr="00400296">
        <w:rPr>
          <w:color w:val="auto"/>
          <w:lang w:val="en-US"/>
        </w:rPr>
        <w:t xml:space="preserve">http://www.stroitelstvo-new.ru </w:t>
      </w:r>
    </w:p>
    <w:p w:rsidR="003F023E" w:rsidRPr="00400296" w:rsidRDefault="003F023E" w:rsidP="003F023E">
      <w:pPr>
        <w:pStyle w:val="Default"/>
        <w:jc w:val="both"/>
        <w:rPr>
          <w:color w:val="auto"/>
          <w:lang w:val="en-US"/>
        </w:rPr>
      </w:pPr>
      <w:r w:rsidRPr="00400296">
        <w:rPr>
          <w:color w:val="auto"/>
          <w:lang w:val="en-US"/>
        </w:rPr>
        <w:t xml:space="preserve">http://www.remont-it.ru </w:t>
      </w:r>
    </w:p>
    <w:p w:rsidR="003F023E" w:rsidRPr="00400296" w:rsidRDefault="003F023E" w:rsidP="003F023E">
      <w:pPr>
        <w:pStyle w:val="Default"/>
        <w:jc w:val="both"/>
        <w:rPr>
          <w:color w:val="auto"/>
          <w:lang w:val="en-US"/>
        </w:rPr>
      </w:pPr>
      <w:r w:rsidRPr="00400296">
        <w:rPr>
          <w:color w:val="auto"/>
          <w:lang w:val="en-US"/>
        </w:rPr>
        <w:t xml:space="preserve">http://www.ivd..ru </w:t>
      </w:r>
    </w:p>
    <w:p w:rsidR="003F023E" w:rsidRPr="00400296" w:rsidRDefault="003F023E" w:rsidP="003F023E">
      <w:pPr>
        <w:pStyle w:val="Default"/>
        <w:jc w:val="both"/>
        <w:rPr>
          <w:color w:val="auto"/>
          <w:lang w:val="en-US"/>
        </w:rPr>
      </w:pPr>
      <w:r w:rsidRPr="00400296">
        <w:rPr>
          <w:color w:val="auto"/>
          <w:lang w:val="en-US"/>
        </w:rPr>
        <w:t xml:space="preserve">http//www.superstroy.ru </w:t>
      </w:r>
    </w:p>
    <w:p w:rsidR="003F023E" w:rsidRPr="00400296" w:rsidRDefault="008C6097" w:rsidP="003F023E">
      <w:pPr>
        <w:autoSpaceDE w:val="0"/>
        <w:autoSpaceDN w:val="0"/>
        <w:adjustRightInd w:val="0"/>
        <w:spacing w:after="0" w:line="240" w:lineRule="auto"/>
        <w:jc w:val="both"/>
        <w:rPr>
          <w:rFonts w:ascii="Times New Roman" w:hAnsi="Times New Roman" w:cs="Times New Roman"/>
          <w:sz w:val="24"/>
          <w:szCs w:val="24"/>
          <w:u w:val="single"/>
          <w:lang w:val="en-US"/>
        </w:rPr>
      </w:pPr>
      <w:hyperlink r:id="rId9" w:history="1">
        <w:r w:rsidR="003F023E" w:rsidRPr="00400296">
          <w:rPr>
            <w:rStyle w:val="a9"/>
            <w:rFonts w:ascii="Times New Roman" w:hAnsi="Times New Roman"/>
            <w:color w:val="auto"/>
            <w:sz w:val="24"/>
            <w:szCs w:val="24"/>
            <w:lang w:val="en-US"/>
          </w:rPr>
          <w:t>http://www.remrep.ru/category/video-remont</w:t>
        </w:r>
      </w:hyperlink>
    </w:p>
    <w:p w:rsidR="003F023E" w:rsidRPr="00F41836" w:rsidRDefault="003F023E" w:rsidP="003F023E">
      <w:pPr>
        <w:jc w:val="both"/>
        <w:rPr>
          <w:lang w:val="en-US"/>
        </w:rPr>
      </w:pPr>
    </w:p>
    <w:p w:rsidR="003F023E" w:rsidRPr="00F41836" w:rsidRDefault="003F023E" w:rsidP="003F023E">
      <w:pPr>
        <w:jc w:val="both"/>
        <w:rPr>
          <w:lang w:val="en-US"/>
        </w:rPr>
      </w:pPr>
    </w:p>
    <w:p w:rsidR="003F023E" w:rsidRPr="00F41836" w:rsidRDefault="003F023E" w:rsidP="003F023E">
      <w:pPr>
        <w:jc w:val="both"/>
        <w:rPr>
          <w:lang w:val="en-US"/>
        </w:rPr>
      </w:pPr>
    </w:p>
    <w:p w:rsidR="003F023E" w:rsidRPr="00F41836" w:rsidRDefault="003F023E" w:rsidP="003F023E">
      <w:pPr>
        <w:jc w:val="both"/>
        <w:rPr>
          <w:lang w:val="en-US"/>
        </w:rPr>
      </w:pPr>
    </w:p>
    <w:p w:rsidR="003F023E" w:rsidRPr="00F41836" w:rsidRDefault="003F023E" w:rsidP="003F023E">
      <w:pPr>
        <w:jc w:val="both"/>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Pr="00C02EB2" w:rsidRDefault="003F023E" w:rsidP="003F023E">
      <w:pPr>
        <w:rPr>
          <w:lang w:val="en-US"/>
        </w:rPr>
      </w:pPr>
    </w:p>
    <w:p w:rsidR="003F023E" w:rsidRDefault="003F023E" w:rsidP="003F023E">
      <w:pPr>
        <w:rPr>
          <w:rFonts w:ascii="Times New Roman" w:hAnsi="Times New Roman" w:cs="Times New Roman"/>
          <w:b/>
          <w:sz w:val="24"/>
          <w:szCs w:val="24"/>
        </w:rPr>
      </w:pPr>
      <w:r w:rsidRPr="00F41836">
        <w:rPr>
          <w:rFonts w:ascii="Times New Roman" w:hAnsi="Times New Roman" w:cs="Times New Roman"/>
          <w:b/>
          <w:sz w:val="24"/>
          <w:szCs w:val="24"/>
        </w:rPr>
        <w:lastRenderedPageBreak/>
        <w:t>4.3.</w:t>
      </w:r>
      <w:r>
        <w:rPr>
          <w:rFonts w:ascii="Times New Roman" w:hAnsi="Times New Roman" w:cs="Times New Roman"/>
          <w:b/>
          <w:sz w:val="24"/>
          <w:szCs w:val="24"/>
        </w:rPr>
        <w:t xml:space="preserve"> Общие требования к организации образовательного процесса.</w:t>
      </w:r>
    </w:p>
    <w:p w:rsidR="003F023E" w:rsidRPr="00C02EB2" w:rsidRDefault="003F023E" w:rsidP="003F023E">
      <w:pPr>
        <w:spacing w:after="0" w:line="240" w:lineRule="auto"/>
        <w:ind w:firstLine="567"/>
        <w:jc w:val="both"/>
        <w:rPr>
          <w:rFonts w:ascii="Times New Roman" w:hAnsi="Times New Roman" w:cs="Times New Roman"/>
          <w:sz w:val="24"/>
          <w:szCs w:val="24"/>
        </w:rPr>
      </w:pPr>
      <w:r w:rsidRPr="00C02EB2">
        <w:rPr>
          <w:rFonts w:ascii="Times New Roman" w:hAnsi="Times New Roman" w:cs="Times New Roman"/>
          <w:sz w:val="24"/>
          <w:szCs w:val="24"/>
        </w:rPr>
        <w:t>Максимальный объём учебной нагрузки обучающегося составляет 30 академических часа в неделю, включая все виды аудиторной учебной работы освоению основной профессиональной образовательной программы.</w:t>
      </w:r>
    </w:p>
    <w:p w:rsidR="003F023E" w:rsidRPr="00C02EB2" w:rsidRDefault="003F023E" w:rsidP="003F023E">
      <w:pPr>
        <w:spacing w:after="0" w:line="240" w:lineRule="auto"/>
        <w:ind w:firstLine="567"/>
        <w:jc w:val="both"/>
        <w:rPr>
          <w:rFonts w:ascii="Times New Roman" w:hAnsi="Times New Roman" w:cs="Times New Roman"/>
          <w:sz w:val="24"/>
          <w:szCs w:val="24"/>
        </w:rPr>
      </w:pPr>
      <w:r w:rsidRPr="00C02EB2">
        <w:rPr>
          <w:rFonts w:ascii="Times New Roman" w:hAnsi="Times New Roman" w:cs="Times New Roman"/>
          <w:sz w:val="24"/>
          <w:szCs w:val="24"/>
        </w:rPr>
        <w:t>Максимальный объём аудиторной учебной нагрузки при очной форме получения образования составляет 36 академических часов в неделю.</w:t>
      </w:r>
    </w:p>
    <w:p w:rsidR="003F023E" w:rsidRDefault="003F023E" w:rsidP="003F023E">
      <w:pPr>
        <w:spacing w:after="0" w:line="240" w:lineRule="auto"/>
        <w:ind w:firstLine="567"/>
        <w:jc w:val="both"/>
        <w:rPr>
          <w:rFonts w:ascii="Times New Roman" w:hAnsi="Times New Roman" w:cs="Times New Roman"/>
          <w:sz w:val="24"/>
          <w:szCs w:val="24"/>
        </w:rPr>
      </w:pPr>
      <w:r w:rsidRPr="00C02EB2">
        <w:rPr>
          <w:rFonts w:ascii="Times New Roman" w:hAnsi="Times New Roman" w:cs="Times New Roman"/>
          <w:sz w:val="24"/>
          <w:szCs w:val="24"/>
        </w:rPr>
        <w:t>Практик</w:t>
      </w:r>
      <w:r>
        <w:rPr>
          <w:rFonts w:ascii="Times New Roman" w:hAnsi="Times New Roman" w:cs="Times New Roman"/>
          <w:sz w:val="24"/>
          <w:szCs w:val="24"/>
        </w:rPr>
        <w:t>а</w:t>
      </w:r>
      <w:r w:rsidRPr="00C02EB2">
        <w:rPr>
          <w:rFonts w:ascii="Times New Roman" w:hAnsi="Times New Roman" w:cs="Times New Roman"/>
          <w:sz w:val="24"/>
          <w:szCs w:val="24"/>
        </w:rPr>
        <w:t xml:space="preserve"> является </w:t>
      </w:r>
      <w:r>
        <w:rPr>
          <w:rFonts w:ascii="Times New Roman" w:hAnsi="Times New Roman" w:cs="Times New Roman"/>
          <w:sz w:val="24"/>
          <w:szCs w:val="24"/>
        </w:rPr>
        <w:t xml:space="preserve">обязательным разделом ОПОП. Она представляет собой вид учебных занятий, обеспечивающих </w:t>
      </w:r>
      <w:proofErr w:type="spellStart"/>
      <w:r>
        <w:rPr>
          <w:rFonts w:ascii="Times New Roman" w:hAnsi="Times New Roman" w:cs="Times New Roman"/>
          <w:sz w:val="24"/>
          <w:szCs w:val="24"/>
        </w:rPr>
        <w:t>практико</w:t>
      </w:r>
      <w:proofErr w:type="spellEnd"/>
      <w:r>
        <w:rPr>
          <w:rFonts w:ascii="Times New Roman" w:hAnsi="Times New Roman" w:cs="Times New Roman"/>
          <w:sz w:val="24"/>
          <w:szCs w:val="24"/>
        </w:rPr>
        <w:t xml:space="preserve"> – ориентированную подготовку обучающихся. При реализации ОПОП НПО предусматриваются практики: учебная (производственное обучение) и производственная.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Учебная практика (производственное обучение) и производственная практика проводятся образовательным учреждением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 так и рассредоточено, чередуясь с теоретическими знаниями в рамках профессиональных модулей.</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Цели и задачи, программы и формы отчетности определяются образовательным учреждением по каждому виду практики.</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Занятия теоретического цикла носят </w:t>
      </w:r>
      <w:proofErr w:type="spellStart"/>
      <w:r>
        <w:rPr>
          <w:rFonts w:ascii="Times New Roman" w:hAnsi="Times New Roman" w:cs="Times New Roman"/>
          <w:sz w:val="24"/>
          <w:szCs w:val="24"/>
        </w:rPr>
        <w:t>практико</w:t>
      </w:r>
      <w:proofErr w:type="spellEnd"/>
      <w:r>
        <w:rPr>
          <w:rFonts w:ascii="Times New Roman" w:hAnsi="Times New Roman" w:cs="Times New Roman"/>
          <w:sz w:val="24"/>
          <w:szCs w:val="24"/>
        </w:rPr>
        <w:t xml:space="preserve"> – ориентированный характер и проводятся в учебном кабинете теоретических основ малярных работ. Учебная практика проводится в малярной мастерской рассредоточено, чередуясь с теоретическими занятиями в рамках профессионального модуля. Учебную практику рекомендуется проводить при делении группы на подгруппы, что способствует индивидуализации и повышения качества обучения. Реализация программы модуля предполагает обязательную производственную практику, которая проводится в организациях, направление деятельности которых соответствует профилю подготовки обучающихся данного модуля.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изучении модуля с обучающимися проводятся консультации, которые могут проводиться как со всей группой, так и индивидуально.</w:t>
      </w:r>
    </w:p>
    <w:p w:rsidR="003F023E" w:rsidRPr="00455839" w:rsidRDefault="003F023E" w:rsidP="003F023E">
      <w:pPr>
        <w:spacing w:after="0" w:line="240" w:lineRule="auto"/>
        <w:ind w:firstLine="567"/>
        <w:jc w:val="both"/>
        <w:rPr>
          <w:rFonts w:ascii="Times New Roman" w:hAnsi="Times New Roman" w:cs="Times New Roman"/>
          <w:sz w:val="24"/>
          <w:szCs w:val="24"/>
        </w:rPr>
      </w:pPr>
      <w:r w:rsidRPr="00455839">
        <w:rPr>
          <w:rFonts w:ascii="Times New Roman" w:hAnsi="Times New Roman" w:cs="Times New Roman"/>
          <w:sz w:val="24"/>
          <w:szCs w:val="24"/>
        </w:rPr>
        <w:t>Текущий контроль результатов подготовки осуществляется преподавателем и/или обучающимся в процессе проведения практических занятий и лабораторных работ, а также выполнения индивидуальных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w:t>
      </w:r>
      <w:proofErr w:type="spellStart"/>
      <w:r w:rsidRPr="00455839">
        <w:rPr>
          <w:rFonts w:ascii="Times New Roman" w:hAnsi="Times New Roman" w:cs="Times New Roman"/>
          <w:sz w:val="24"/>
          <w:szCs w:val="24"/>
        </w:rPr>
        <w:t>автоматизированности</w:t>
      </w:r>
      <w:proofErr w:type="spellEnd"/>
      <w:r w:rsidRPr="00455839">
        <w:rPr>
          <w:rFonts w:ascii="Times New Roman" w:hAnsi="Times New Roman" w:cs="Times New Roman"/>
          <w:sz w:val="24"/>
          <w:szCs w:val="24"/>
        </w:rPr>
        <w:t>, быстроты выполнения и др.).</w:t>
      </w:r>
    </w:p>
    <w:p w:rsidR="003F023E" w:rsidRPr="00455839" w:rsidRDefault="003F023E" w:rsidP="003F023E">
      <w:pPr>
        <w:spacing w:after="0" w:line="240" w:lineRule="auto"/>
        <w:ind w:firstLine="567"/>
        <w:jc w:val="both"/>
        <w:rPr>
          <w:rFonts w:ascii="Times New Roman" w:hAnsi="Times New Roman" w:cs="Times New Roman"/>
          <w:b/>
          <w:sz w:val="24"/>
          <w:szCs w:val="24"/>
        </w:rPr>
      </w:pPr>
      <w:r w:rsidRPr="00455839">
        <w:rPr>
          <w:rFonts w:ascii="Times New Roman" w:hAnsi="Times New Roman" w:cs="Times New Roman"/>
          <w:b/>
          <w:sz w:val="24"/>
          <w:szCs w:val="24"/>
        </w:rPr>
        <w:t>Итоговый контроль</w:t>
      </w:r>
    </w:p>
    <w:p w:rsidR="003F023E" w:rsidRPr="00455839" w:rsidRDefault="003F023E" w:rsidP="003F023E">
      <w:pPr>
        <w:spacing w:after="0" w:line="240" w:lineRule="auto"/>
        <w:jc w:val="both"/>
        <w:rPr>
          <w:rFonts w:ascii="Times New Roman" w:hAnsi="Times New Roman" w:cs="Times New Roman"/>
          <w:sz w:val="24"/>
          <w:szCs w:val="24"/>
        </w:rPr>
      </w:pPr>
      <w:r w:rsidRPr="00455839">
        <w:rPr>
          <w:rFonts w:ascii="Times New Roman" w:hAnsi="Times New Roman" w:cs="Times New Roman"/>
          <w:sz w:val="24"/>
          <w:szCs w:val="24"/>
        </w:rPr>
        <w:t>Итоговый контроль результатов подготовки обучающихся осуществляется комиссией в форме зачетов и/или экзаменов, назначаемой директором Государственного профессионального образовательного учреждение «</w:t>
      </w:r>
      <w:proofErr w:type="spellStart"/>
      <w:r w:rsidRPr="00455839">
        <w:rPr>
          <w:rFonts w:ascii="Times New Roman" w:hAnsi="Times New Roman" w:cs="Times New Roman"/>
          <w:sz w:val="24"/>
          <w:szCs w:val="24"/>
        </w:rPr>
        <w:t>Макеевский</w:t>
      </w:r>
      <w:proofErr w:type="spellEnd"/>
      <w:r w:rsidRPr="00455839">
        <w:rPr>
          <w:rFonts w:ascii="Times New Roman" w:hAnsi="Times New Roman" w:cs="Times New Roman"/>
          <w:sz w:val="24"/>
          <w:szCs w:val="24"/>
        </w:rPr>
        <w:t xml:space="preserve"> строительный центр профессионально – технического образования имени </w:t>
      </w:r>
      <w:proofErr w:type="spellStart"/>
      <w:r w:rsidRPr="00455839">
        <w:rPr>
          <w:rFonts w:ascii="Times New Roman" w:hAnsi="Times New Roman" w:cs="Times New Roman"/>
          <w:sz w:val="24"/>
          <w:szCs w:val="24"/>
        </w:rPr>
        <w:t>Ф.И.Бачурина</w:t>
      </w:r>
      <w:proofErr w:type="spellEnd"/>
      <w:r w:rsidRPr="00455839">
        <w:rPr>
          <w:rFonts w:ascii="Times New Roman" w:hAnsi="Times New Roman" w:cs="Times New Roman"/>
          <w:sz w:val="24"/>
          <w:szCs w:val="24"/>
        </w:rPr>
        <w:t>», с участием ведущего (их) преподавателя (ей).</w:t>
      </w:r>
    </w:p>
    <w:p w:rsidR="003F023E" w:rsidRDefault="003F023E" w:rsidP="003F023E">
      <w:pPr>
        <w:spacing w:after="0" w:line="240" w:lineRule="auto"/>
        <w:jc w:val="both"/>
        <w:rPr>
          <w:rFonts w:ascii="Times New Roman" w:hAnsi="Times New Roman" w:cs="Times New Roman"/>
          <w:sz w:val="24"/>
          <w:szCs w:val="24"/>
        </w:rPr>
      </w:pPr>
      <w:r w:rsidRPr="00455839">
        <w:rPr>
          <w:rFonts w:ascii="Times New Roman" w:hAnsi="Times New Roman" w:cs="Times New Roman"/>
          <w:sz w:val="24"/>
          <w:szCs w:val="24"/>
        </w:rPr>
        <w:t xml:space="preserve">Формы и методы контроля и оценки результатов обучения должны позволять проверять у обучающихся не только </w:t>
      </w:r>
      <w:proofErr w:type="spellStart"/>
      <w:r w:rsidRPr="00455839">
        <w:rPr>
          <w:rFonts w:ascii="Times New Roman" w:hAnsi="Times New Roman" w:cs="Times New Roman"/>
          <w:sz w:val="24"/>
          <w:szCs w:val="24"/>
        </w:rPr>
        <w:t>сформированность</w:t>
      </w:r>
      <w:proofErr w:type="spellEnd"/>
      <w:r w:rsidRPr="00455839">
        <w:rPr>
          <w:rFonts w:ascii="Times New Roman" w:hAnsi="Times New Roman" w:cs="Times New Roman"/>
          <w:sz w:val="24"/>
          <w:szCs w:val="24"/>
        </w:rPr>
        <w:t xml:space="preserve"> профессиональных компетенций, но и развитие общих компетенций и обеспечивающих их умений.</w:t>
      </w:r>
    </w:p>
    <w:p w:rsidR="003F023E" w:rsidRDefault="003F023E" w:rsidP="003F023E">
      <w:pPr>
        <w:spacing w:after="0" w:line="240" w:lineRule="auto"/>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b/>
          <w:sz w:val="24"/>
          <w:szCs w:val="24"/>
        </w:rPr>
      </w:pPr>
      <w:r w:rsidRPr="00565214">
        <w:rPr>
          <w:rFonts w:ascii="Times New Roman" w:hAnsi="Times New Roman" w:cs="Times New Roman"/>
          <w:b/>
          <w:sz w:val="24"/>
          <w:szCs w:val="24"/>
        </w:rPr>
        <w:t>4.4</w:t>
      </w:r>
      <w:r>
        <w:rPr>
          <w:rFonts w:ascii="Times New Roman" w:hAnsi="Times New Roman" w:cs="Times New Roman"/>
          <w:sz w:val="24"/>
          <w:szCs w:val="24"/>
        </w:rPr>
        <w:t xml:space="preserve">. </w:t>
      </w:r>
      <w:r w:rsidRPr="00565214">
        <w:rPr>
          <w:rFonts w:ascii="Times New Roman" w:hAnsi="Times New Roman" w:cs="Times New Roman"/>
          <w:b/>
          <w:sz w:val="24"/>
          <w:szCs w:val="24"/>
        </w:rPr>
        <w:t xml:space="preserve">Кадровое </w:t>
      </w:r>
      <w:r>
        <w:rPr>
          <w:rFonts w:ascii="Times New Roman" w:hAnsi="Times New Roman" w:cs="Times New Roman"/>
          <w:b/>
          <w:sz w:val="24"/>
          <w:szCs w:val="24"/>
        </w:rPr>
        <w:t>обеспечение образовательного процесса.</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Требования к квалификации педагогических (</w:t>
      </w:r>
      <w:proofErr w:type="spellStart"/>
      <w:r>
        <w:rPr>
          <w:rFonts w:ascii="Times New Roman" w:hAnsi="Times New Roman" w:cs="Times New Roman"/>
          <w:sz w:val="24"/>
          <w:szCs w:val="24"/>
        </w:rPr>
        <w:t>инженерно</w:t>
      </w:r>
      <w:proofErr w:type="spellEnd"/>
      <w:r>
        <w:rPr>
          <w:rFonts w:ascii="Times New Roman" w:hAnsi="Times New Roman" w:cs="Times New Roman"/>
          <w:sz w:val="24"/>
          <w:szCs w:val="24"/>
        </w:rPr>
        <w:t xml:space="preserve"> – педагогических) кадров, обеспечивающих обучение по междисциплинарному курсу (курсам). Реализация основной </w:t>
      </w:r>
      <w:r>
        <w:rPr>
          <w:rFonts w:ascii="Times New Roman" w:hAnsi="Times New Roman" w:cs="Times New Roman"/>
          <w:sz w:val="24"/>
          <w:szCs w:val="24"/>
        </w:rPr>
        <w:lastRenderedPageBreak/>
        <w:t>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 соответствующие профилю  преподаваемой дисциплины (модулю). Опыт деятельности в организациях соответствующей профессиональной сферы является обязательным для преподавателей, отвечающих за освоение обучающимися профессионального цикла, эти преподаватели должны проходить стажировку в профильных организациях не реже одного раза в 3 года.</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Требования к квалификации педагогических кадров, осуществляющих руководство практикой: </w:t>
      </w:r>
      <w:proofErr w:type="spellStart"/>
      <w:r>
        <w:rPr>
          <w:rFonts w:ascii="Times New Roman" w:hAnsi="Times New Roman" w:cs="Times New Roman"/>
          <w:sz w:val="24"/>
          <w:szCs w:val="24"/>
        </w:rPr>
        <w:t>инженерно</w:t>
      </w:r>
      <w:proofErr w:type="spellEnd"/>
      <w:r>
        <w:rPr>
          <w:rFonts w:ascii="Times New Roman" w:hAnsi="Times New Roman" w:cs="Times New Roman"/>
          <w:sz w:val="24"/>
          <w:szCs w:val="24"/>
        </w:rPr>
        <w:t xml:space="preserve"> – педагогический состав, мастера производственного обучения должны иметь на 1 -2 разряда по профессии рабочего выше, чем предусмотрено образовательным стандартом для выпускников. Мастера производственного обучения должны проходить стажировку в профильных организациях не реже одного раза в 3 года.</w:t>
      </w: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lastRenderedPageBreak/>
        <w:t>5. КОНТРОЛЬ И ОЦЕНКА РЕЗУЛЬТАТОВ ОСВОЕНИЯ ПРОФЕССИОНАЛЬНОГО МОДУЛЯ (ВИДА ПРОФЕССИОНАЛЬНОЙ ДЕЯТЕЛЬНОСТИ).</w:t>
      </w:r>
    </w:p>
    <w:p w:rsidR="003F023E" w:rsidRDefault="003F023E" w:rsidP="003F023E">
      <w:pPr>
        <w:spacing w:after="0" w:line="240" w:lineRule="auto"/>
        <w:ind w:firstLine="567"/>
        <w:jc w:val="both"/>
        <w:rPr>
          <w:rFonts w:ascii="Times New Roman" w:hAnsi="Times New Roman" w:cs="Times New Roman"/>
          <w:sz w:val="24"/>
          <w:szCs w:val="24"/>
        </w:rPr>
      </w:pPr>
      <w:r w:rsidRPr="00C155F2">
        <w:rPr>
          <w:rFonts w:ascii="Times New Roman" w:hAnsi="Times New Roman" w:cs="Times New Roman"/>
          <w:sz w:val="24"/>
          <w:szCs w:val="24"/>
        </w:rPr>
        <w:t>Оценка качества</w:t>
      </w:r>
      <w:r>
        <w:rPr>
          <w:rFonts w:ascii="Times New Roman" w:hAnsi="Times New Roman" w:cs="Times New Roman"/>
          <w:sz w:val="24"/>
          <w:szCs w:val="24"/>
        </w:rPr>
        <w:t xml:space="preserve"> освоения профессионального модуля</w:t>
      </w:r>
      <w:r w:rsidRPr="00C155F2">
        <w:rPr>
          <w:rFonts w:ascii="Times New Roman" w:hAnsi="Times New Roman" w:cs="Times New Roman"/>
          <w:sz w:val="24"/>
          <w:szCs w:val="24"/>
        </w:rPr>
        <w:t xml:space="preserve"> </w:t>
      </w:r>
      <w:r w:rsidRPr="00AA6D80">
        <w:rPr>
          <w:rFonts w:ascii="Times New Roman" w:hAnsi="Times New Roman" w:cs="Times New Roman"/>
          <w:sz w:val="24"/>
          <w:szCs w:val="24"/>
        </w:rPr>
        <w:t>П</w:t>
      </w:r>
      <w:r>
        <w:rPr>
          <w:rFonts w:ascii="Times New Roman" w:hAnsi="Times New Roman" w:cs="Times New Roman"/>
          <w:sz w:val="24"/>
          <w:szCs w:val="24"/>
        </w:rPr>
        <w:t>М 01. Выполнение малярных работ должна включать текущий контроль знаний, промежуточную и государственную (итоговую) аттестацию обучающихся.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Конкретные формы и процедуры текущего контроля знаний,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в течение первых двух месяцев от начала обучения.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Оценка качества подготовки обучающихся в рамках профессионального модуля осуществляется в двух основных направлениях:</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оценка уровня освоения дисциплин;</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оценка компетенций обучающихся.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 целью контроля и оценки результатов подготовки и учёта индивидуальных образовательных достижений обучающихся применяются:</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-текущий контроль;</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-промежуточный контроль;</w:t>
      </w:r>
    </w:p>
    <w:p w:rsidR="003F023E" w:rsidRDefault="003F023E" w:rsidP="003F02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-итоговый контроль.</w:t>
      </w:r>
    </w:p>
    <w:p w:rsidR="003F023E" w:rsidRDefault="003F023E" w:rsidP="003F023E">
      <w:pPr>
        <w:spacing w:after="0" w:line="240" w:lineRule="auto"/>
        <w:ind w:firstLine="567"/>
        <w:jc w:val="both"/>
        <w:rPr>
          <w:rFonts w:ascii="Times New Roman" w:hAnsi="Times New Roman" w:cs="Times New Roman"/>
          <w:sz w:val="24"/>
          <w:szCs w:val="24"/>
        </w:rPr>
      </w:pPr>
    </w:p>
    <w:p w:rsidR="003F023E" w:rsidRDefault="003F023E" w:rsidP="003F023E">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Текущий контроль</w:t>
      </w:r>
    </w:p>
    <w:p w:rsidR="003F023E" w:rsidRPr="00EF410C" w:rsidRDefault="003F023E" w:rsidP="003F023E">
      <w:pPr>
        <w:spacing w:after="0" w:line="240" w:lineRule="auto"/>
        <w:ind w:firstLine="567"/>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15"/>
        <w:gridCol w:w="3551"/>
        <w:gridCol w:w="3529"/>
      </w:tblGrid>
      <w:tr w:rsidR="003F023E" w:rsidRPr="009871B0" w:rsidTr="0056536E">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Результаты (освоенные профессиональные).</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Основные показатели оценки результата.</w:t>
            </w:r>
          </w:p>
        </w:tc>
        <w:tc>
          <w:tcPr>
            <w:tcW w:w="3529"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Формы и методы контроля и оценки.</w:t>
            </w:r>
          </w:p>
        </w:tc>
      </w:tr>
      <w:tr w:rsidR="003F023E" w:rsidRPr="009871B0" w:rsidTr="0056536E">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ПК 3.1</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Выполнять подготовительные работы при производстве малярных работ.</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Выбор инструмента и инвентаря. Выбор материалов. Соблюдение технологической последовательности выполнения операций. Организация рабочего места. Соблюдения правил техники безопасности.</w:t>
            </w:r>
          </w:p>
        </w:tc>
        <w:tc>
          <w:tcPr>
            <w:tcW w:w="3529"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Тестирование; экспертная оценка; характеристика с производственной практики.</w:t>
            </w:r>
          </w:p>
        </w:tc>
      </w:tr>
      <w:tr w:rsidR="003F023E" w:rsidRPr="009871B0" w:rsidTr="0056536E">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ПК 3.2.</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Окрашивать поверхности различными малярными составами.</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Выбор инструмента и инвентаря. Выбор материала. Окраска поверхности. Организация рабочего места. Соблюдения правил техники безопасности.</w:t>
            </w:r>
          </w:p>
        </w:tc>
        <w:tc>
          <w:tcPr>
            <w:tcW w:w="3529" w:type="dxa"/>
          </w:tcPr>
          <w:p w:rsidR="003F023E" w:rsidRPr="00FD0A0A" w:rsidRDefault="003F023E" w:rsidP="0056536E">
            <w:pPr>
              <w:rPr>
                <w:rFonts w:ascii="Times New Roman" w:hAnsi="Times New Roman" w:cs="Times New Roman"/>
                <w:sz w:val="24"/>
                <w:szCs w:val="24"/>
              </w:rPr>
            </w:pPr>
            <w:r w:rsidRPr="00FD0A0A">
              <w:rPr>
                <w:rFonts w:ascii="Times New Roman" w:hAnsi="Times New Roman" w:cs="Times New Roman"/>
                <w:sz w:val="24"/>
                <w:szCs w:val="24"/>
              </w:rPr>
              <w:t>Тестирование</w:t>
            </w:r>
            <w:r>
              <w:rPr>
                <w:rFonts w:ascii="Times New Roman" w:hAnsi="Times New Roman" w:cs="Times New Roman"/>
                <w:sz w:val="24"/>
                <w:szCs w:val="24"/>
              </w:rPr>
              <w:t>; экспертная оценка; характеристика с производственной практики.</w:t>
            </w:r>
          </w:p>
        </w:tc>
      </w:tr>
      <w:tr w:rsidR="003F023E" w:rsidRPr="009871B0" w:rsidTr="0056536E">
        <w:tc>
          <w:tcPr>
            <w:tcW w:w="2915" w:type="dxa"/>
          </w:tcPr>
          <w:p w:rsidR="003F023E" w:rsidRPr="00AA6D80" w:rsidRDefault="003F023E" w:rsidP="005653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ПК 3.3.</w:t>
            </w:r>
            <w:r w:rsidRPr="00AA6D80">
              <w:rPr>
                <w:rFonts w:ascii="Times New Roman" w:hAnsi="Times New Roman" w:cs="Times New Roman"/>
                <w:sz w:val="24"/>
                <w:szCs w:val="24"/>
              </w:rPr>
              <w:t xml:space="preserve"> Оклеивание поверхностей </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AA6D80">
              <w:rPr>
                <w:rFonts w:ascii="Times New Roman" w:hAnsi="Times New Roman" w:cs="Times New Roman"/>
                <w:sz w:val="24"/>
                <w:szCs w:val="24"/>
              </w:rPr>
              <w:t>различными материалами.</w:t>
            </w:r>
          </w:p>
        </w:tc>
        <w:tc>
          <w:tcPr>
            <w:tcW w:w="3551" w:type="dxa"/>
          </w:tcPr>
          <w:p w:rsidR="003F023E" w:rsidRPr="00F9385B" w:rsidRDefault="003F023E" w:rsidP="0056536E">
            <w:pPr>
              <w:autoSpaceDE w:val="0"/>
              <w:autoSpaceDN w:val="0"/>
              <w:adjustRightInd w:val="0"/>
              <w:spacing w:after="0" w:line="240" w:lineRule="auto"/>
              <w:jc w:val="both"/>
              <w:rPr>
                <w:rFonts w:ascii="Times New Roman" w:hAnsi="Times New Roman" w:cs="Times New Roman"/>
                <w:sz w:val="24"/>
                <w:szCs w:val="24"/>
              </w:rPr>
            </w:pPr>
            <w:r w:rsidRPr="00F9385B">
              <w:rPr>
                <w:rFonts w:ascii="Times New Roman" w:hAnsi="Times New Roman" w:cs="Times New Roman"/>
                <w:sz w:val="24"/>
                <w:szCs w:val="24"/>
              </w:rPr>
              <w:t>Выполнение оклеивание поверхности различными материалами</w:t>
            </w:r>
            <w:r>
              <w:rPr>
                <w:rFonts w:ascii="Times New Roman" w:hAnsi="Times New Roman" w:cs="Times New Roman"/>
                <w:sz w:val="24"/>
                <w:szCs w:val="24"/>
              </w:rPr>
              <w:t>.</w:t>
            </w:r>
          </w:p>
        </w:tc>
        <w:tc>
          <w:tcPr>
            <w:tcW w:w="3529" w:type="dxa"/>
          </w:tcPr>
          <w:p w:rsidR="003F023E" w:rsidRPr="00FD0A0A" w:rsidRDefault="003F023E" w:rsidP="0056536E">
            <w:pPr>
              <w:rPr>
                <w:rFonts w:ascii="Times New Roman" w:hAnsi="Times New Roman" w:cs="Times New Roman"/>
                <w:sz w:val="24"/>
                <w:szCs w:val="24"/>
              </w:rPr>
            </w:pPr>
            <w:r w:rsidRPr="00FD0A0A">
              <w:rPr>
                <w:rFonts w:ascii="Times New Roman" w:hAnsi="Times New Roman" w:cs="Times New Roman"/>
                <w:sz w:val="24"/>
                <w:szCs w:val="24"/>
              </w:rPr>
              <w:t>Тестирование</w:t>
            </w:r>
            <w:r>
              <w:rPr>
                <w:rFonts w:ascii="Times New Roman" w:hAnsi="Times New Roman" w:cs="Times New Roman"/>
                <w:sz w:val="24"/>
                <w:szCs w:val="24"/>
              </w:rPr>
              <w:t>; экспертная оценка; характеристика с производственной практики.</w:t>
            </w:r>
          </w:p>
        </w:tc>
      </w:tr>
      <w:tr w:rsidR="003F023E" w:rsidRPr="009871B0" w:rsidTr="0056536E">
        <w:trPr>
          <w:trHeight w:val="2210"/>
        </w:trPr>
        <w:tc>
          <w:tcPr>
            <w:tcW w:w="2915"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ПК 3.4</w:t>
            </w:r>
            <w:r w:rsidRPr="009871B0">
              <w:rPr>
                <w:rFonts w:ascii="Times New Roman" w:hAnsi="Times New Roman" w:cs="Times New Roman"/>
                <w:sz w:val="24"/>
                <w:szCs w:val="24"/>
              </w:rPr>
              <w:t>.</w:t>
            </w:r>
          </w:p>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 xml:space="preserve">Выполнять ремонт окрашенных </w:t>
            </w:r>
            <w:r>
              <w:rPr>
                <w:rFonts w:ascii="Times New Roman" w:hAnsi="Times New Roman" w:cs="Times New Roman"/>
                <w:sz w:val="24"/>
                <w:szCs w:val="24"/>
              </w:rPr>
              <w:t xml:space="preserve">и оклеенных </w:t>
            </w:r>
            <w:r w:rsidRPr="009871B0">
              <w:rPr>
                <w:rFonts w:ascii="Times New Roman" w:hAnsi="Times New Roman" w:cs="Times New Roman"/>
                <w:sz w:val="24"/>
                <w:szCs w:val="24"/>
              </w:rPr>
              <w:t>поверхностей.</w:t>
            </w:r>
          </w:p>
        </w:tc>
        <w:tc>
          <w:tcPr>
            <w:tcW w:w="3551" w:type="dxa"/>
          </w:tcPr>
          <w:p w:rsidR="003F023E" w:rsidRPr="009871B0" w:rsidRDefault="003F023E" w:rsidP="0056536E">
            <w:pPr>
              <w:autoSpaceDE w:val="0"/>
              <w:autoSpaceDN w:val="0"/>
              <w:adjustRightInd w:val="0"/>
              <w:spacing w:after="0" w:line="240" w:lineRule="auto"/>
              <w:jc w:val="both"/>
              <w:rPr>
                <w:rFonts w:ascii="Times New Roman" w:hAnsi="Times New Roman" w:cs="Times New Roman"/>
                <w:sz w:val="24"/>
                <w:szCs w:val="24"/>
              </w:rPr>
            </w:pPr>
            <w:r w:rsidRPr="009871B0">
              <w:rPr>
                <w:rFonts w:ascii="Times New Roman" w:hAnsi="Times New Roman" w:cs="Times New Roman"/>
                <w:sz w:val="24"/>
                <w:szCs w:val="24"/>
              </w:rPr>
              <w:t>Выявление причин образования дефектов. Выбор инструмента и инвентаря. Выбор материалов. Подготовка поверхности. Окраска поверхности. Организация рабочего места. Соблюдение правил техники безопасности.</w:t>
            </w:r>
          </w:p>
        </w:tc>
        <w:tc>
          <w:tcPr>
            <w:tcW w:w="3529" w:type="dxa"/>
          </w:tcPr>
          <w:p w:rsidR="003F023E" w:rsidRPr="00FD0A0A" w:rsidRDefault="003F023E" w:rsidP="0056536E">
            <w:pPr>
              <w:rPr>
                <w:rFonts w:ascii="Times New Roman" w:hAnsi="Times New Roman" w:cs="Times New Roman"/>
                <w:sz w:val="24"/>
                <w:szCs w:val="24"/>
              </w:rPr>
            </w:pPr>
            <w:r w:rsidRPr="00FD0A0A">
              <w:rPr>
                <w:rFonts w:ascii="Times New Roman" w:hAnsi="Times New Roman" w:cs="Times New Roman"/>
                <w:sz w:val="24"/>
                <w:szCs w:val="24"/>
              </w:rPr>
              <w:t>Тестирование</w:t>
            </w:r>
            <w:r>
              <w:rPr>
                <w:rFonts w:ascii="Times New Roman" w:hAnsi="Times New Roman" w:cs="Times New Roman"/>
                <w:sz w:val="24"/>
                <w:szCs w:val="24"/>
              </w:rPr>
              <w:t>; экспертная оценка; характеристика с производственной практики.</w:t>
            </w:r>
          </w:p>
        </w:tc>
      </w:tr>
    </w:tbl>
    <w:p w:rsidR="003F023E" w:rsidRDefault="003F023E" w:rsidP="003F023E">
      <w:pPr>
        <w:spacing w:after="0" w:line="240" w:lineRule="auto"/>
        <w:jc w:val="both"/>
        <w:rPr>
          <w:rFonts w:ascii="Times New Roman" w:hAnsi="Times New Roman" w:cs="Times New Roman"/>
          <w:sz w:val="24"/>
          <w:szCs w:val="24"/>
        </w:rPr>
      </w:pPr>
    </w:p>
    <w:p w:rsidR="003F023E" w:rsidRDefault="003F023E" w:rsidP="003F023E">
      <w:pPr>
        <w:spacing w:after="0" w:line="240" w:lineRule="auto"/>
        <w:jc w:val="both"/>
        <w:rPr>
          <w:rFonts w:ascii="Times New Roman" w:hAnsi="Times New Roman" w:cs="Times New Roman"/>
          <w:sz w:val="24"/>
          <w:szCs w:val="24"/>
        </w:rPr>
      </w:pPr>
    </w:p>
    <w:p w:rsidR="003F023E" w:rsidRDefault="003F023E" w:rsidP="003F023E">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26"/>
        <w:gridCol w:w="3988"/>
        <w:gridCol w:w="2981"/>
      </w:tblGrid>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Результаты (освоенные общие компетенции)</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Основные показатели оценки результата</w:t>
            </w:r>
          </w:p>
        </w:tc>
        <w:tc>
          <w:tcPr>
            <w:tcW w:w="2981"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Формы и методы контроля и оценки</w:t>
            </w: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Анализ ситуации на рынке труда;</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быстрая адаптация к внутри организационным условиям работы;</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-ответственность за свой труд;</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участие в работе кружка технического творчества, конкурсах</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профессионального мастерства, профессиональных олимпиадах.</w:t>
            </w:r>
          </w:p>
        </w:tc>
        <w:tc>
          <w:tcPr>
            <w:tcW w:w="2981" w:type="dxa"/>
            <w:vMerge w:val="restart"/>
          </w:tcPr>
          <w:p w:rsidR="003F023E" w:rsidRPr="008866FA" w:rsidRDefault="003F023E" w:rsidP="0056536E">
            <w:pPr>
              <w:spacing w:after="0" w:line="240" w:lineRule="auto"/>
              <w:jc w:val="both"/>
              <w:rPr>
                <w:rFonts w:ascii="Times New Roman" w:eastAsia="Times New Roman" w:hAnsi="Times New Roman" w:cs="Times New Roman"/>
                <w:color w:val="000000"/>
                <w:sz w:val="24"/>
                <w:szCs w:val="24"/>
                <w:lang w:eastAsia="ru-RU"/>
              </w:rPr>
            </w:pPr>
            <w:r w:rsidRPr="008866FA">
              <w:rPr>
                <w:rFonts w:ascii="Times New Roman" w:eastAsia="Times New Roman" w:hAnsi="Times New Roman" w:cs="Times New Roman"/>
                <w:color w:val="000000"/>
                <w:sz w:val="24"/>
                <w:szCs w:val="24"/>
                <w:lang w:eastAsia="ru-RU"/>
              </w:rPr>
              <w:t>Экспертная оценка результатов деятельности обучающихся в процессе освоения образовательной программы:</w:t>
            </w:r>
          </w:p>
          <w:p w:rsidR="003F023E" w:rsidRDefault="003F023E" w:rsidP="0056536E">
            <w:pPr>
              <w:spacing w:after="0" w:line="240" w:lineRule="auto"/>
              <w:jc w:val="both"/>
              <w:rPr>
                <w:rFonts w:ascii="Times New Roman" w:eastAsia="Times New Roman" w:hAnsi="Times New Roman" w:cs="Times New Roman"/>
                <w:color w:val="000000"/>
                <w:sz w:val="24"/>
                <w:szCs w:val="24"/>
                <w:lang w:eastAsia="ru-RU"/>
              </w:rPr>
            </w:pPr>
            <w:r w:rsidRPr="008866FA">
              <w:rPr>
                <w:rFonts w:ascii="Times New Roman" w:eastAsia="Times New Roman" w:hAnsi="Times New Roman" w:cs="Times New Roman"/>
                <w:color w:val="000000"/>
                <w:sz w:val="24"/>
                <w:szCs w:val="24"/>
                <w:lang w:eastAsia="ru-RU"/>
              </w:rPr>
              <w:t xml:space="preserve"> -на практических занятиях (при решении ситуационных</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задач, при участии в деловых</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играх; при</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 xml:space="preserve">подготовке рефератов, докладов и т.д.); </w:t>
            </w:r>
          </w:p>
          <w:p w:rsidR="003F023E" w:rsidRDefault="003F023E" w:rsidP="0056536E">
            <w:pPr>
              <w:spacing w:after="0" w:line="240" w:lineRule="auto"/>
              <w:jc w:val="both"/>
              <w:rPr>
                <w:rFonts w:ascii="Times New Roman" w:eastAsia="Times New Roman" w:hAnsi="Times New Roman" w:cs="Times New Roman"/>
                <w:color w:val="000000"/>
                <w:sz w:val="24"/>
                <w:szCs w:val="24"/>
                <w:lang w:eastAsia="ru-RU"/>
              </w:rPr>
            </w:pPr>
            <w:r w:rsidRPr="008866FA">
              <w:rPr>
                <w:rFonts w:ascii="Times New Roman" w:eastAsia="Times New Roman" w:hAnsi="Times New Roman" w:cs="Times New Roman"/>
                <w:color w:val="000000"/>
                <w:sz w:val="24"/>
                <w:szCs w:val="24"/>
                <w:lang w:eastAsia="ru-RU"/>
              </w:rPr>
              <w:t xml:space="preserve">- при выполнении и защите курсовой работы (проекта); </w:t>
            </w:r>
          </w:p>
          <w:p w:rsidR="003F023E" w:rsidRPr="008866FA" w:rsidRDefault="003F023E" w:rsidP="0056536E">
            <w:pPr>
              <w:spacing w:after="0" w:line="240" w:lineRule="auto"/>
              <w:jc w:val="both"/>
              <w:rPr>
                <w:rFonts w:ascii="Times New Roman" w:eastAsia="Times New Roman" w:hAnsi="Times New Roman" w:cs="Times New Roman"/>
                <w:sz w:val="24"/>
                <w:szCs w:val="24"/>
                <w:highlight w:val="yellow"/>
                <w:lang w:eastAsia="ru-RU"/>
              </w:rPr>
            </w:pPr>
            <w:r w:rsidRPr="008866FA">
              <w:rPr>
                <w:rFonts w:ascii="Times New Roman" w:eastAsia="Times New Roman" w:hAnsi="Times New Roman" w:cs="Times New Roman"/>
                <w:color w:val="000000"/>
                <w:sz w:val="24"/>
                <w:szCs w:val="24"/>
                <w:lang w:eastAsia="ru-RU"/>
              </w:rPr>
              <w:t>- при выполнении работ на</w:t>
            </w:r>
            <w:r>
              <w:rPr>
                <w:rFonts w:ascii="Times New Roman" w:eastAsia="Times New Roman" w:hAnsi="Times New Roman" w:cs="Times New Roman"/>
                <w:color w:val="000000"/>
                <w:sz w:val="24"/>
                <w:szCs w:val="24"/>
                <w:lang w:eastAsia="ru-RU"/>
              </w:rPr>
              <w:t xml:space="preserve"> </w:t>
            </w:r>
            <w:r w:rsidRPr="008866FA">
              <w:rPr>
                <w:rFonts w:ascii="Times New Roman" w:eastAsia="Times New Roman" w:hAnsi="Times New Roman" w:cs="Times New Roman"/>
                <w:color w:val="000000"/>
                <w:sz w:val="24"/>
                <w:szCs w:val="24"/>
                <w:lang w:eastAsia="ru-RU"/>
              </w:rPr>
              <w:t>различных этапах производственной практики;</w:t>
            </w:r>
          </w:p>
          <w:p w:rsidR="003F023E" w:rsidRPr="008866FA" w:rsidRDefault="003F023E" w:rsidP="0056536E">
            <w:pPr>
              <w:spacing w:after="0" w:line="240" w:lineRule="auto"/>
              <w:jc w:val="both"/>
              <w:rPr>
                <w:rFonts w:ascii="Times New Roman" w:eastAsia="Times New Roman" w:hAnsi="Times New Roman" w:cs="Times New Roman"/>
                <w:sz w:val="24"/>
                <w:szCs w:val="24"/>
                <w:highlight w:val="yellow"/>
                <w:lang w:eastAsia="ru-RU"/>
              </w:rPr>
            </w:pPr>
            <w:r w:rsidRPr="008866FA">
              <w:rPr>
                <w:rFonts w:ascii="Times New Roman" w:eastAsia="Times New Roman" w:hAnsi="Times New Roman" w:cs="Times New Roman"/>
                <w:color w:val="000000"/>
                <w:sz w:val="24"/>
                <w:szCs w:val="24"/>
                <w:lang w:eastAsia="ru-RU"/>
              </w:rPr>
              <w:t>- при проведении экзамена (квалификационного по модулю)</w:t>
            </w:r>
            <w:r>
              <w:rPr>
                <w:rFonts w:ascii="Times New Roman" w:eastAsia="Times New Roman" w:hAnsi="Times New Roman" w:cs="Times New Roman"/>
                <w:color w:val="000000"/>
                <w:sz w:val="24"/>
                <w:szCs w:val="24"/>
                <w:lang w:eastAsia="ru-RU"/>
              </w:rPr>
              <w:t>.</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2. Организовывать собственную деятельность, исходя из цели и способов ее достижения, определенных руководителем.</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Определение цели и порядок работы;</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обобщение результата;</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использование в работе полученные ранее знания и умения;</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рациональное распределение времени при выполнении работ.</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Самоанализ и коррекция результатов деятельности;</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способность принимать решения в стандартных и нестандартных производственных ситуациях;</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ответственность за свой труд.</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4. Осуществлять поиск информации, необходимой для эффективного выполнения профессиональных задач.</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Нахождение, обработка, хранение и передача информаций с помощью мультимедийных средств.</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5. Использовать информационно – коммуникационные технологии в профессиональной деятельности.</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xml:space="preserve">- Нахождение, обработка, хранение и передача информации с помощью мультимедийных средств информационно – коммуникативных технологий; </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работа с различными прикладными программами.</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r w:rsidR="003F023E" w:rsidRPr="00EF410C" w:rsidTr="0056536E">
        <w:tc>
          <w:tcPr>
            <w:tcW w:w="3026"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 6. Работать в команде, эффективно общаться с коллегами, руководством, клиентами.</w:t>
            </w:r>
          </w:p>
        </w:tc>
        <w:tc>
          <w:tcPr>
            <w:tcW w:w="3988" w:type="dxa"/>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Терпимость к другим мнениям и позициям;</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-оказание помощи участникам команды;</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нахождение продуктивных способов реагирования в конфликтных ситуациях;</w:t>
            </w:r>
          </w:p>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r w:rsidRPr="00EF410C">
              <w:rPr>
                <w:rFonts w:ascii="Times New Roman" w:hAnsi="Times New Roman" w:cs="Times New Roman"/>
                <w:sz w:val="24"/>
                <w:szCs w:val="24"/>
              </w:rPr>
              <w:t>- выполнение обязанностей в соответствии с распределением групповой деятельности.</w:t>
            </w:r>
          </w:p>
        </w:tc>
        <w:tc>
          <w:tcPr>
            <w:tcW w:w="2981" w:type="dxa"/>
            <w:vMerge/>
          </w:tcPr>
          <w:p w:rsidR="003F023E" w:rsidRPr="00EF410C" w:rsidRDefault="003F023E" w:rsidP="0056536E">
            <w:pPr>
              <w:autoSpaceDE w:val="0"/>
              <w:autoSpaceDN w:val="0"/>
              <w:adjustRightInd w:val="0"/>
              <w:spacing w:after="0" w:line="240" w:lineRule="auto"/>
              <w:jc w:val="both"/>
              <w:rPr>
                <w:rFonts w:ascii="Times New Roman" w:hAnsi="Times New Roman" w:cs="Times New Roman"/>
                <w:sz w:val="24"/>
                <w:szCs w:val="24"/>
              </w:rPr>
            </w:pPr>
          </w:p>
        </w:tc>
      </w:tr>
    </w:tbl>
    <w:p w:rsidR="003F023E" w:rsidRPr="00EF410C" w:rsidRDefault="003F023E" w:rsidP="003F023E">
      <w:pPr>
        <w:spacing w:after="0" w:line="240" w:lineRule="auto"/>
        <w:jc w:val="both"/>
        <w:rPr>
          <w:rFonts w:ascii="Times New Roman" w:hAnsi="Times New Roman" w:cs="Times New Roman"/>
          <w:sz w:val="24"/>
          <w:szCs w:val="24"/>
        </w:rPr>
      </w:pPr>
    </w:p>
    <w:p w:rsidR="003F023E" w:rsidRPr="00F41836" w:rsidRDefault="003F023E" w:rsidP="003F023E">
      <w:pPr>
        <w:sectPr w:rsidR="003F023E" w:rsidRPr="00F41836" w:rsidSect="0056536E">
          <w:pgSz w:w="11906" w:h="16838"/>
          <w:pgMar w:top="1134" w:right="851" w:bottom="1134" w:left="1276" w:header="567" w:footer="567" w:gutter="0"/>
          <w:cols w:space="708"/>
          <w:titlePg/>
          <w:docGrid w:linePitch="360"/>
        </w:sectPr>
      </w:pPr>
    </w:p>
    <w:p w:rsidR="003F023E" w:rsidRPr="00F41836" w:rsidRDefault="003F023E" w:rsidP="003F023E"/>
    <w:p w:rsidR="00B26B08" w:rsidRDefault="00B26B08">
      <w:r>
        <w:br w:type="page"/>
      </w:r>
    </w:p>
    <w:p w:rsidR="0069284B" w:rsidRDefault="008C6097">
      <w:hyperlink r:id="rId10" w:history="1">
        <w:r w:rsidR="00B26B08" w:rsidRPr="00B26B08">
          <w:rPr>
            <w:rStyle w:val="a9"/>
            <w:rFonts w:cstheme="minorBidi"/>
          </w:rPr>
          <w:t>Скачано с www.znanio.ru</w:t>
        </w:r>
      </w:hyperlink>
    </w:p>
    <w:sectPr w:rsidR="0069284B" w:rsidSect="0056536E">
      <w:pgSz w:w="16838" w:h="11906" w:orient="landscape"/>
      <w:pgMar w:top="851" w:right="1134" w:bottom="851"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097" w:rsidRDefault="008C6097">
      <w:pPr>
        <w:spacing w:after="0" w:line="240" w:lineRule="auto"/>
      </w:pPr>
      <w:r>
        <w:separator/>
      </w:r>
    </w:p>
  </w:endnote>
  <w:endnote w:type="continuationSeparator" w:id="0">
    <w:p w:rsidR="008C6097" w:rsidRDefault="008C6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T318Eo00">
    <w:altName w:val="Times New Roman"/>
    <w:panose1 w:val="00000000000000000000"/>
    <w:charset w:val="00"/>
    <w:family w:val="roman"/>
    <w:notTrueType/>
    <w:pitch w:val="default"/>
  </w:font>
  <w:font w:name="TT318Do00">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5630"/>
      <w:docPartObj>
        <w:docPartGallery w:val="Page Numbers (Bottom of Page)"/>
        <w:docPartUnique/>
      </w:docPartObj>
    </w:sdtPr>
    <w:sdtEndPr/>
    <w:sdtContent>
      <w:p w:rsidR="00F07E07" w:rsidRDefault="00F07E07">
        <w:pPr>
          <w:pStyle w:val="a7"/>
          <w:jc w:val="right"/>
        </w:pPr>
        <w:r>
          <w:fldChar w:fldCharType="begin"/>
        </w:r>
        <w:r>
          <w:instrText xml:space="preserve"> PAGE   \* MERGEFORMAT </w:instrText>
        </w:r>
        <w:r>
          <w:fldChar w:fldCharType="separate"/>
        </w:r>
        <w:r w:rsidR="000C13BD">
          <w:rPr>
            <w:noProof/>
          </w:rPr>
          <w:t>10</w:t>
        </w:r>
        <w:r>
          <w:fldChar w:fldCharType="end"/>
        </w:r>
      </w:p>
    </w:sdtContent>
  </w:sdt>
  <w:p w:rsidR="00F07E07" w:rsidRDefault="00F07E0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097" w:rsidRDefault="008C6097">
      <w:pPr>
        <w:spacing w:after="0" w:line="240" w:lineRule="auto"/>
      </w:pPr>
      <w:r>
        <w:separator/>
      </w:r>
    </w:p>
  </w:footnote>
  <w:footnote w:type="continuationSeparator" w:id="0">
    <w:p w:rsidR="008C6097" w:rsidRDefault="008C6097">
      <w:pPr>
        <w:spacing w:after="0" w:line="240" w:lineRule="auto"/>
      </w:pPr>
      <w:r>
        <w:continuationSeparator/>
      </w:r>
    </w:p>
  </w:footnote>
  <w:footnote w:id="1">
    <w:p w:rsidR="00AC6A5A" w:rsidRPr="008F1D6C" w:rsidRDefault="00AC6A5A" w:rsidP="00AC6A5A">
      <w:pPr>
        <w:pStyle w:val="ac"/>
      </w:pPr>
      <w:r>
        <w:rPr>
          <w:rStyle w:val="ae"/>
          <w:rFonts w:eastAsia="Franklin Gothic Medium"/>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3252"/>
    <w:multiLevelType w:val="multilevel"/>
    <w:tmpl w:val="F75E5A1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5197830"/>
    <w:multiLevelType w:val="hybridMultilevel"/>
    <w:tmpl w:val="57CA7C0C"/>
    <w:lvl w:ilvl="0" w:tplc="00925048">
      <w:start w:val="1"/>
      <w:numFmt w:val="decimal"/>
      <w:lvlText w:val="%1."/>
      <w:lvlJc w:val="left"/>
      <w:pPr>
        <w:ind w:left="705" w:hanging="360"/>
      </w:pPr>
      <w:rPr>
        <w:rFonts w:cs="Times New Roman" w:hint="default"/>
      </w:rPr>
    </w:lvl>
    <w:lvl w:ilvl="1" w:tplc="04190019" w:tentative="1">
      <w:start w:val="1"/>
      <w:numFmt w:val="lowerLetter"/>
      <w:lvlText w:val="%2."/>
      <w:lvlJc w:val="left"/>
      <w:pPr>
        <w:ind w:left="1425" w:hanging="360"/>
      </w:pPr>
      <w:rPr>
        <w:rFonts w:cs="Times New Roman"/>
      </w:rPr>
    </w:lvl>
    <w:lvl w:ilvl="2" w:tplc="0419001B" w:tentative="1">
      <w:start w:val="1"/>
      <w:numFmt w:val="lowerRoman"/>
      <w:lvlText w:val="%3."/>
      <w:lvlJc w:val="right"/>
      <w:pPr>
        <w:ind w:left="2145" w:hanging="180"/>
      </w:pPr>
      <w:rPr>
        <w:rFonts w:cs="Times New Roman"/>
      </w:rPr>
    </w:lvl>
    <w:lvl w:ilvl="3" w:tplc="0419000F" w:tentative="1">
      <w:start w:val="1"/>
      <w:numFmt w:val="decimal"/>
      <w:lvlText w:val="%4."/>
      <w:lvlJc w:val="left"/>
      <w:pPr>
        <w:ind w:left="2865" w:hanging="360"/>
      </w:pPr>
      <w:rPr>
        <w:rFonts w:cs="Times New Roman"/>
      </w:rPr>
    </w:lvl>
    <w:lvl w:ilvl="4" w:tplc="04190019" w:tentative="1">
      <w:start w:val="1"/>
      <w:numFmt w:val="lowerLetter"/>
      <w:lvlText w:val="%5."/>
      <w:lvlJc w:val="left"/>
      <w:pPr>
        <w:ind w:left="3585" w:hanging="360"/>
      </w:pPr>
      <w:rPr>
        <w:rFonts w:cs="Times New Roman"/>
      </w:rPr>
    </w:lvl>
    <w:lvl w:ilvl="5" w:tplc="0419001B" w:tentative="1">
      <w:start w:val="1"/>
      <w:numFmt w:val="lowerRoman"/>
      <w:lvlText w:val="%6."/>
      <w:lvlJc w:val="right"/>
      <w:pPr>
        <w:ind w:left="4305" w:hanging="180"/>
      </w:pPr>
      <w:rPr>
        <w:rFonts w:cs="Times New Roman"/>
      </w:rPr>
    </w:lvl>
    <w:lvl w:ilvl="6" w:tplc="0419000F" w:tentative="1">
      <w:start w:val="1"/>
      <w:numFmt w:val="decimal"/>
      <w:lvlText w:val="%7."/>
      <w:lvlJc w:val="left"/>
      <w:pPr>
        <w:ind w:left="5025" w:hanging="360"/>
      </w:pPr>
      <w:rPr>
        <w:rFonts w:cs="Times New Roman"/>
      </w:rPr>
    </w:lvl>
    <w:lvl w:ilvl="7" w:tplc="04190019" w:tentative="1">
      <w:start w:val="1"/>
      <w:numFmt w:val="lowerLetter"/>
      <w:lvlText w:val="%8."/>
      <w:lvlJc w:val="left"/>
      <w:pPr>
        <w:ind w:left="5745" w:hanging="360"/>
      </w:pPr>
      <w:rPr>
        <w:rFonts w:cs="Times New Roman"/>
      </w:rPr>
    </w:lvl>
    <w:lvl w:ilvl="8" w:tplc="0419001B" w:tentative="1">
      <w:start w:val="1"/>
      <w:numFmt w:val="lowerRoman"/>
      <w:lvlText w:val="%9."/>
      <w:lvlJc w:val="right"/>
      <w:pPr>
        <w:ind w:left="6465" w:hanging="180"/>
      </w:pPr>
      <w:rPr>
        <w:rFonts w:cs="Times New Roman"/>
      </w:rPr>
    </w:lvl>
  </w:abstractNum>
  <w:abstractNum w:abstractNumId="2">
    <w:nsid w:val="26C91C3E"/>
    <w:multiLevelType w:val="multilevel"/>
    <w:tmpl w:val="78B66C4E"/>
    <w:lvl w:ilvl="0">
      <w:start w:val="1"/>
      <w:numFmt w:val="decimal"/>
      <w:lvlText w:val="%1."/>
      <w:lvlJc w:val="left"/>
      <w:pPr>
        <w:ind w:left="360" w:hanging="360"/>
      </w:pPr>
      <w:rPr>
        <w:rFonts w:cs="Times New Roman" w:hint="default"/>
      </w:rPr>
    </w:lvl>
    <w:lvl w:ilvl="1">
      <w:start w:val="3"/>
      <w:numFmt w:val="decimal"/>
      <w:lvlText w:val="%1.%2."/>
      <w:lvlJc w:val="left"/>
      <w:pPr>
        <w:ind w:left="786" w:hanging="360"/>
      </w:pPr>
      <w:rPr>
        <w:rFonts w:cs="Times New Roman" w:hint="default"/>
      </w:rPr>
    </w:lvl>
    <w:lvl w:ilvl="2">
      <w:start w:val="1"/>
      <w:numFmt w:val="decimalZero"/>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3">
    <w:nsid w:val="44AF3438"/>
    <w:multiLevelType w:val="multilevel"/>
    <w:tmpl w:val="ECE22F0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70A56CE"/>
    <w:multiLevelType w:val="hybridMultilevel"/>
    <w:tmpl w:val="0038A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FE746A0"/>
    <w:multiLevelType w:val="hybridMultilevel"/>
    <w:tmpl w:val="69625350"/>
    <w:lvl w:ilvl="0" w:tplc="AA6C6774">
      <w:start w:val="1"/>
      <w:numFmt w:val="decimal"/>
      <w:lvlText w:val="%1."/>
      <w:lvlJc w:val="left"/>
      <w:pPr>
        <w:ind w:left="1380" w:hanging="360"/>
      </w:pPr>
      <w:rPr>
        <w:rFonts w:hint="default"/>
        <w:color w:val="000000" w:themeColor="text1"/>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6">
    <w:nsid w:val="73FC4E8C"/>
    <w:multiLevelType w:val="hybridMultilevel"/>
    <w:tmpl w:val="E926F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23020C"/>
    <w:multiLevelType w:val="multilevel"/>
    <w:tmpl w:val="5D284268"/>
    <w:lvl w:ilvl="0">
      <w:start w:val="1"/>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Zero"/>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num w:numId="1">
    <w:abstractNumId w:val="5"/>
  </w:num>
  <w:num w:numId="2">
    <w:abstractNumId w:val="0"/>
  </w:num>
  <w:num w:numId="3">
    <w:abstractNumId w:val="3"/>
  </w:num>
  <w:num w:numId="4">
    <w:abstractNumId w:val="7"/>
  </w:num>
  <w:num w:numId="5">
    <w:abstractNumId w:val="2"/>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023E"/>
    <w:rsid w:val="000C13BD"/>
    <w:rsid w:val="000F3AFA"/>
    <w:rsid w:val="001273E2"/>
    <w:rsid w:val="00144487"/>
    <w:rsid w:val="001758E4"/>
    <w:rsid w:val="00190D8B"/>
    <w:rsid w:val="00192DC8"/>
    <w:rsid w:val="001A7484"/>
    <w:rsid w:val="001B7A94"/>
    <w:rsid w:val="00261C68"/>
    <w:rsid w:val="002B0CD6"/>
    <w:rsid w:val="002B7A27"/>
    <w:rsid w:val="002E2EE3"/>
    <w:rsid w:val="002E66FD"/>
    <w:rsid w:val="002F7D51"/>
    <w:rsid w:val="00350D1E"/>
    <w:rsid w:val="00352856"/>
    <w:rsid w:val="003674DE"/>
    <w:rsid w:val="00397E67"/>
    <w:rsid w:val="003F023E"/>
    <w:rsid w:val="0040767A"/>
    <w:rsid w:val="00431572"/>
    <w:rsid w:val="00445969"/>
    <w:rsid w:val="004825AE"/>
    <w:rsid w:val="004859FB"/>
    <w:rsid w:val="00556CD7"/>
    <w:rsid w:val="0056536E"/>
    <w:rsid w:val="00565524"/>
    <w:rsid w:val="005D7D45"/>
    <w:rsid w:val="005E434D"/>
    <w:rsid w:val="00615669"/>
    <w:rsid w:val="00636098"/>
    <w:rsid w:val="00653129"/>
    <w:rsid w:val="0069284B"/>
    <w:rsid w:val="00713194"/>
    <w:rsid w:val="0078110B"/>
    <w:rsid w:val="00782701"/>
    <w:rsid w:val="007A4305"/>
    <w:rsid w:val="007E4740"/>
    <w:rsid w:val="0086713E"/>
    <w:rsid w:val="008932A9"/>
    <w:rsid w:val="008C6097"/>
    <w:rsid w:val="008F5D4A"/>
    <w:rsid w:val="00902915"/>
    <w:rsid w:val="0090496A"/>
    <w:rsid w:val="00913313"/>
    <w:rsid w:val="009E66D0"/>
    <w:rsid w:val="00A100D2"/>
    <w:rsid w:val="00A934B5"/>
    <w:rsid w:val="00AA68A2"/>
    <w:rsid w:val="00AC6A5A"/>
    <w:rsid w:val="00AE2AAE"/>
    <w:rsid w:val="00B253C3"/>
    <w:rsid w:val="00B26B08"/>
    <w:rsid w:val="00BE0219"/>
    <w:rsid w:val="00C13A31"/>
    <w:rsid w:val="00C4476F"/>
    <w:rsid w:val="00C477DB"/>
    <w:rsid w:val="00C76E21"/>
    <w:rsid w:val="00C77333"/>
    <w:rsid w:val="00CA5BE9"/>
    <w:rsid w:val="00CB0CED"/>
    <w:rsid w:val="00CB4C75"/>
    <w:rsid w:val="00CD03CC"/>
    <w:rsid w:val="00CE0B2C"/>
    <w:rsid w:val="00CE1508"/>
    <w:rsid w:val="00D032CB"/>
    <w:rsid w:val="00D41683"/>
    <w:rsid w:val="00D42A95"/>
    <w:rsid w:val="00D93039"/>
    <w:rsid w:val="00DA2499"/>
    <w:rsid w:val="00DB0D66"/>
    <w:rsid w:val="00DF0AA6"/>
    <w:rsid w:val="00DF7A11"/>
    <w:rsid w:val="00E02E1C"/>
    <w:rsid w:val="00E23E1F"/>
    <w:rsid w:val="00E4306D"/>
    <w:rsid w:val="00E82F81"/>
    <w:rsid w:val="00EB1F18"/>
    <w:rsid w:val="00EF64C5"/>
    <w:rsid w:val="00F0532B"/>
    <w:rsid w:val="00F07E07"/>
    <w:rsid w:val="00F47C47"/>
    <w:rsid w:val="00F64117"/>
    <w:rsid w:val="00FB7D34"/>
    <w:rsid w:val="00FD7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2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F023E"/>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59"/>
    <w:rsid w:val="003F02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3F023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F023E"/>
  </w:style>
  <w:style w:type="paragraph" w:styleId="a7">
    <w:name w:val="footer"/>
    <w:basedOn w:val="a"/>
    <w:link w:val="a8"/>
    <w:uiPriority w:val="99"/>
    <w:unhideWhenUsed/>
    <w:rsid w:val="003F02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F023E"/>
  </w:style>
  <w:style w:type="paragraph" w:customStyle="1" w:styleId="Default">
    <w:name w:val="Default"/>
    <w:uiPriority w:val="99"/>
    <w:rsid w:val="003F023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9">
    <w:name w:val="Hyperlink"/>
    <w:basedOn w:val="a0"/>
    <w:uiPriority w:val="99"/>
    <w:rsid w:val="003F023E"/>
    <w:rPr>
      <w:rFonts w:cs="Times New Roman"/>
      <w:color w:val="5F5F5F"/>
      <w:u w:val="single"/>
    </w:rPr>
  </w:style>
  <w:style w:type="paragraph" w:styleId="aa">
    <w:name w:val="Normal (Web)"/>
    <w:basedOn w:val="a"/>
    <w:uiPriority w:val="99"/>
    <w:unhideWhenUsed/>
    <w:rsid w:val="003F02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3F023E"/>
    <w:rPr>
      <w:rFonts w:ascii="TT318Eo00" w:hAnsi="TT318Eo00" w:hint="default"/>
      <w:b w:val="0"/>
      <w:bCs w:val="0"/>
      <w:i w:val="0"/>
      <w:iCs w:val="0"/>
      <w:color w:val="000000"/>
      <w:sz w:val="28"/>
      <w:szCs w:val="28"/>
    </w:rPr>
  </w:style>
  <w:style w:type="character" w:customStyle="1" w:styleId="fontstyle21">
    <w:name w:val="fontstyle21"/>
    <w:basedOn w:val="a0"/>
    <w:rsid w:val="003F023E"/>
    <w:rPr>
      <w:rFonts w:ascii="TT318Do00" w:hAnsi="TT318Do00" w:hint="default"/>
      <w:b w:val="0"/>
      <w:bCs w:val="0"/>
      <w:i w:val="0"/>
      <w:iCs w:val="0"/>
      <w:color w:val="000000"/>
      <w:sz w:val="28"/>
      <w:szCs w:val="28"/>
    </w:rPr>
  </w:style>
  <w:style w:type="character" w:customStyle="1" w:styleId="ab">
    <w:name w:val="Основной текст_"/>
    <w:basedOn w:val="a0"/>
    <w:link w:val="1"/>
    <w:rsid w:val="00CE0B2C"/>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b"/>
    <w:rsid w:val="00CE0B2C"/>
    <w:pPr>
      <w:shd w:val="clear" w:color="auto" w:fill="FFFFFF"/>
      <w:spacing w:before="60" w:after="240" w:line="322" w:lineRule="exact"/>
      <w:jc w:val="both"/>
    </w:pPr>
    <w:rPr>
      <w:rFonts w:ascii="Times New Roman" w:eastAsia="Times New Roman" w:hAnsi="Times New Roman" w:cs="Times New Roman"/>
      <w:sz w:val="27"/>
      <w:szCs w:val="27"/>
    </w:rPr>
  </w:style>
  <w:style w:type="character" w:customStyle="1" w:styleId="c23">
    <w:name w:val="c23"/>
    <w:basedOn w:val="a0"/>
    <w:rsid w:val="00CE0B2C"/>
  </w:style>
  <w:style w:type="character" w:customStyle="1" w:styleId="c0">
    <w:name w:val="c0"/>
    <w:basedOn w:val="a0"/>
    <w:rsid w:val="00CE0B2C"/>
  </w:style>
  <w:style w:type="paragraph" w:customStyle="1" w:styleId="c11">
    <w:name w:val="c11"/>
    <w:basedOn w:val="a"/>
    <w:rsid w:val="00CE0B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AC6A5A"/>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AC6A5A"/>
    <w:rPr>
      <w:rFonts w:ascii="Times New Roman" w:eastAsia="Times New Roman" w:hAnsi="Times New Roman" w:cs="Times New Roman"/>
      <w:sz w:val="20"/>
      <w:szCs w:val="20"/>
      <w:lang w:eastAsia="ru-RU"/>
    </w:rPr>
  </w:style>
  <w:style w:type="character" w:styleId="ae">
    <w:name w:val="footnote reference"/>
    <w:basedOn w:val="a0"/>
    <w:uiPriority w:val="99"/>
    <w:rsid w:val="00AC6A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nanio.ru" TargetMode="External"/><Relationship Id="rId4" Type="http://schemas.openxmlformats.org/officeDocument/2006/relationships/settings" Target="settings.xml"/><Relationship Id="rId9" Type="http://schemas.openxmlformats.org/officeDocument/2006/relationships/hyperlink" Target="http://www.remrep.ru/category/video-remo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1452</TotalTime>
  <Pages>36</Pages>
  <Words>8830</Words>
  <Characters>50337</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Дом</cp:lastModifiedBy>
  <cp:revision>78</cp:revision>
  <dcterms:created xsi:type="dcterms:W3CDTF">2021-02-28T14:28:00Z</dcterms:created>
  <dcterms:modified xsi:type="dcterms:W3CDTF">2022-10-07T03:22:00Z</dcterms:modified>
</cp:coreProperties>
</file>